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7E48DB" w:rsidRPr="003251CD" w:rsidRDefault="003251CD" w:rsidP="007E48DB">
      <w:pPr>
        <w:jc w:val="both"/>
        <w:rPr>
          <w:sz w:val="28"/>
          <w:szCs w:val="28"/>
        </w:rPr>
      </w:pPr>
      <w:r w:rsidRPr="003251CD">
        <w:rPr>
          <w:sz w:val="28"/>
          <w:szCs w:val="28"/>
        </w:rPr>
        <w:t>_______________</w:t>
      </w:r>
      <w:r w:rsidRPr="003251CD">
        <w:rPr>
          <w:sz w:val="28"/>
          <w:szCs w:val="28"/>
        </w:rPr>
        <w:tab/>
      </w:r>
      <w:r w:rsidRPr="003251CD">
        <w:rPr>
          <w:sz w:val="28"/>
          <w:szCs w:val="28"/>
        </w:rPr>
        <w:tab/>
      </w:r>
      <w:r w:rsidRPr="003251CD">
        <w:rPr>
          <w:sz w:val="28"/>
          <w:szCs w:val="28"/>
        </w:rPr>
        <w:tab/>
      </w:r>
      <w:r w:rsidRPr="003251CD">
        <w:rPr>
          <w:sz w:val="28"/>
          <w:szCs w:val="28"/>
        </w:rPr>
        <w:tab/>
      </w:r>
      <w:r w:rsidRPr="003251CD">
        <w:rPr>
          <w:sz w:val="28"/>
          <w:szCs w:val="28"/>
        </w:rPr>
        <w:tab/>
      </w:r>
      <w:r w:rsidRPr="003251CD">
        <w:rPr>
          <w:sz w:val="28"/>
          <w:szCs w:val="28"/>
        </w:rPr>
        <w:tab/>
      </w:r>
      <w:r w:rsidRPr="003251CD">
        <w:rPr>
          <w:sz w:val="28"/>
          <w:szCs w:val="28"/>
        </w:rPr>
        <w:tab/>
      </w:r>
      <w:r w:rsidRPr="003251CD">
        <w:rPr>
          <w:sz w:val="28"/>
          <w:szCs w:val="28"/>
        </w:rPr>
        <w:tab/>
      </w:r>
      <w:r w:rsidR="00E1677C">
        <w:rPr>
          <w:sz w:val="28"/>
          <w:szCs w:val="28"/>
        </w:rPr>
        <w:t xml:space="preserve">      </w:t>
      </w:r>
      <w:r w:rsidR="007E48DB" w:rsidRPr="003251CD">
        <w:rPr>
          <w:sz w:val="28"/>
          <w:szCs w:val="28"/>
        </w:rPr>
        <w:t xml:space="preserve">№ </w:t>
      </w:r>
      <w:r w:rsidR="00E1677C">
        <w:rPr>
          <w:sz w:val="28"/>
          <w:szCs w:val="28"/>
        </w:rPr>
        <w:t>___________</w:t>
      </w: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7018B" w:rsidRPr="003251CD">
        <w:rPr>
          <w:rFonts w:ascii="Times New Roman" w:hAnsi="Times New Roman" w:cs="Times New Roman"/>
          <w:b/>
          <w:sz w:val="28"/>
          <w:szCs w:val="28"/>
        </w:rPr>
        <w:t>внесении изменений в распоряже</w:t>
      </w:r>
      <w:r w:rsidR="003251CD">
        <w:rPr>
          <w:rFonts w:ascii="Times New Roman" w:hAnsi="Times New Roman" w:cs="Times New Roman"/>
          <w:b/>
          <w:sz w:val="28"/>
          <w:szCs w:val="28"/>
        </w:rPr>
        <w:t xml:space="preserve">ние </w:t>
      </w:r>
      <w:r w:rsidR="00567241">
        <w:rPr>
          <w:rFonts w:ascii="Times New Roman" w:hAnsi="Times New Roman" w:cs="Times New Roman"/>
          <w:b/>
          <w:sz w:val="28"/>
          <w:szCs w:val="28"/>
        </w:rPr>
        <w:t xml:space="preserve">министерства </w:t>
      </w:r>
      <w:r w:rsidR="00F10B97">
        <w:rPr>
          <w:rFonts w:ascii="Times New Roman" w:hAnsi="Times New Roman" w:cs="Times New Roman"/>
          <w:b/>
          <w:sz w:val="28"/>
          <w:szCs w:val="28"/>
        </w:rPr>
        <w:t>сельского хозяйства и продовольствия Кировской области</w:t>
      </w:r>
    </w:p>
    <w:p w:rsidR="002B34C7" w:rsidRPr="003251CD" w:rsidRDefault="00567241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14.11.2017 № 80</w:t>
      </w:r>
    </w:p>
    <w:p w:rsidR="002B34C7" w:rsidRPr="00987CDD" w:rsidRDefault="002B34C7" w:rsidP="00372EDC">
      <w:pPr>
        <w:pStyle w:val="ConsNormal"/>
        <w:widowControl/>
        <w:spacing w:line="420" w:lineRule="exact"/>
        <w:ind w:right="5103" w:firstLine="709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083E6D" w:rsidRDefault="00083E6D" w:rsidP="00E6202D">
      <w:pPr>
        <w:pStyle w:val="ConsPlusTitle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</w:t>
      </w:r>
      <w:r w:rsidR="00C45FF1" w:rsidRPr="00987CDD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906EE0" w:rsidRPr="00987CDD">
        <w:rPr>
          <w:rFonts w:ascii="Times New Roman" w:hAnsi="Times New Roman" w:cs="Times New Roman"/>
          <w:b w:val="0"/>
          <w:sz w:val="28"/>
          <w:szCs w:val="28"/>
        </w:rPr>
        <w:t>р</w:t>
      </w:r>
      <w:r w:rsidR="007D7D32" w:rsidRPr="00987CDD">
        <w:rPr>
          <w:rFonts w:ascii="Times New Roman" w:hAnsi="Times New Roman" w:cs="Times New Roman"/>
          <w:b w:val="0"/>
          <w:sz w:val="28"/>
          <w:szCs w:val="28"/>
        </w:rPr>
        <w:t xml:space="preserve">аспоряжение </w:t>
      </w:r>
      <w:r w:rsidR="00567241" w:rsidRPr="00987CDD">
        <w:rPr>
          <w:rFonts w:ascii="Times New Roman" w:hAnsi="Times New Roman" w:cs="Times New Roman"/>
          <w:b w:val="0"/>
          <w:sz w:val="28"/>
          <w:szCs w:val="28"/>
        </w:rPr>
        <w:t xml:space="preserve">министерства </w:t>
      </w:r>
      <w:r w:rsidR="00906EE0" w:rsidRPr="00987CDD">
        <w:rPr>
          <w:rFonts w:ascii="Times New Roman" w:hAnsi="Times New Roman" w:cs="Times New Roman"/>
          <w:b w:val="0"/>
          <w:sz w:val="28"/>
          <w:szCs w:val="28"/>
        </w:rPr>
        <w:t>сельского хозяйства и прод</w:t>
      </w:r>
      <w:r w:rsidR="00906EE0" w:rsidRPr="00987CDD">
        <w:rPr>
          <w:rFonts w:ascii="Times New Roman" w:hAnsi="Times New Roman" w:cs="Times New Roman"/>
          <w:b w:val="0"/>
          <w:sz w:val="28"/>
          <w:szCs w:val="28"/>
        </w:rPr>
        <w:t>о</w:t>
      </w:r>
      <w:r w:rsidR="00906EE0" w:rsidRPr="00987CDD">
        <w:rPr>
          <w:rFonts w:ascii="Times New Roman" w:hAnsi="Times New Roman" w:cs="Times New Roman"/>
          <w:b w:val="0"/>
          <w:sz w:val="28"/>
          <w:szCs w:val="28"/>
        </w:rPr>
        <w:t xml:space="preserve">вольствия Кировской области от </w:t>
      </w:r>
      <w:r w:rsidR="00567241" w:rsidRPr="00987CDD">
        <w:rPr>
          <w:rFonts w:ascii="Times New Roman" w:hAnsi="Times New Roman" w:cs="Times New Roman"/>
          <w:b w:val="0"/>
          <w:sz w:val="28"/>
          <w:szCs w:val="28"/>
        </w:rPr>
        <w:t>14.11.2017 № 80</w:t>
      </w:r>
      <w:r w:rsidR="00906EE0" w:rsidRPr="00987CDD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987CDD">
        <w:rPr>
          <w:rFonts w:ascii="Times New Roman" w:hAnsi="Times New Roman" w:cs="Times New Roman"/>
          <w:b w:val="0"/>
          <w:sz w:val="28"/>
          <w:szCs w:val="28"/>
        </w:rPr>
        <w:t>О</w:t>
      </w:r>
      <w:r w:rsidR="00987CDD" w:rsidRPr="00987CDD">
        <w:rPr>
          <w:rFonts w:ascii="Times New Roman" w:hAnsi="Times New Roman" w:cs="Times New Roman"/>
          <w:b w:val="0"/>
          <w:sz w:val="28"/>
          <w:szCs w:val="28"/>
        </w:rPr>
        <w:t>б организации деятель</w:t>
      </w:r>
      <w:r w:rsidR="00987CDD">
        <w:rPr>
          <w:rFonts w:ascii="Times New Roman" w:hAnsi="Times New Roman" w:cs="Times New Roman"/>
          <w:b w:val="0"/>
          <w:sz w:val="28"/>
          <w:szCs w:val="28"/>
        </w:rPr>
        <w:t>н</w:t>
      </w:r>
      <w:r w:rsidR="00987CDD">
        <w:rPr>
          <w:rFonts w:ascii="Times New Roman" w:hAnsi="Times New Roman" w:cs="Times New Roman"/>
          <w:b w:val="0"/>
          <w:sz w:val="28"/>
          <w:szCs w:val="28"/>
        </w:rPr>
        <w:t>о</w:t>
      </w:r>
      <w:r w:rsidR="00987CDD">
        <w:rPr>
          <w:rFonts w:ascii="Times New Roman" w:hAnsi="Times New Roman" w:cs="Times New Roman"/>
          <w:b w:val="0"/>
          <w:sz w:val="28"/>
          <w:szCs w:val="28"/>
        </w:rPr>
        <w:t>сти К</w:t>
      </w:r>
      <w:r w:rsidR="00987CDD" w:rsidRPr="00987CDD">
        <w:rPr>
          <w:rFonts w:ascii="Times New Roman" w:hAnsi="Times New Roman" w:cs="Times New Roman"/>
          <w:b w:val="0"/>
          <w:sz w:val="28"/>
          <w:szCs w:val="28"/>
        </w:rPr>
        <w:t>ировского областного</w:t>
      </w:r>
      <w:r w:rsidR="00987C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7CDD" w:rsidRPr="00987CDD">
        <w:rPr>
          <w:rFonts w:ascii="Times New Roman" w:hAnsi="Times New Roman" w:cs="Times New Roman"/>
          <w:b w:val="0"/>
          <w:sz w:val="28"/>
          <w:szCs w:val="28"/>
        </w:rPr>
        <w:t>государственного унитарного предприятия по обе</w:t>
      </w:r>
      <w:r w:rsidR="00987CDD" w:rsidRPr="00987CDD">
        <w:rPr>
          <w:rFonts w:ascii="Times New Roman" w:hAnsi="Times New Roman" w:cs="Times New Roman"/>
          <w:b w:val="0"/>
          <w:sz w:val="28"/>
          <w:szCs w:val="28"/>
        </w:rPr>
        <w:t>с</w:t>
      </w:r>
      <w:r w:rsidR="00987CDD" w:rsidRPr="00987CDD">
        <w:rPr>
          <w:rFonts w:ascii="Times New Roman" w:hAnsi="Times New Roman" w:cs="Times New Roman"/>
          <w:b w:val="0"/>
          <w:sz w:val="28"/>
          <w:szCs w:val="28"/>
        </w:rPr>
        <w:t>печению</w:t>
      </w:r>
      <w:r w:rsidR="00987C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7CDD" w:rsidRPr="00987CDD">
        <w:rPr>
          <w:rFonts w:ascii="Times New Roman" w:hAnsi="Times New Roman" w:cs="Times New Roman"/>
          <w:b w:val="0"/>
          <w:sz w:val="28"/>
          <w:szCs w:val="28"/>
        </w:rPr>
        <w:t>субъектов агропромышленного комплекса области</w:t>
      </w:r>
      <w:r w:rsidR="00987C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7CDD" w:rsidRPr="00987CDD">
        <w:rPr>
          <w:rFonts w:ascii="Times New Roman" w:hAnsi="Times New Roman" w:cs="Times New Roman"/>
          <w:b w:val="0"/>
          <w:sz w:val="28"/>
          <w:szCs w:val="28"/>
        </w:rPr>
        <w:t>сельскохозяйс</w:t>
      </w:r>
      <w:r w:rsidR="00987CDD" w:rsidRPr="00987CDD">
        <w:rPr>
          <w:rFonts w:ascii="Times New Roman" w:hAnsi="Times New Roman" w:cs="Times New Roman"/>
          <w:b w:val="0"/>
          <w:sz w:val="28"/>
          <w:szCs w:val="28"/>
        </w:rPr>
        <w:t>т</w:t>
      </w:r>
      <w:r w:rsidR="00987CDD" w:rsidRPr="00987CDD">
        <w:rPr>
          <w:rFonts w:ascii="Times New Roman" w:hAnsi="Times New Roman" w:cs="Times New Roman"/>
          <w:b w:val="0"/>
          <w:sz w:val="28"/>
          <w:szCs w:val="28"/>
        </w:rPr>
        <w:t>венными машинами, оборудованием</w:t>
      </w:r>
      <w:r w:rsidR="00987C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7CDD" w:rsidRPr="00987CDD">
        <w:rPr>
          <w:rFonts w:ascii="Times New Roman" w:hAnsi="Times New Roman" w:cs="Times New Roman"/>
          <w:b w:val="0"/>
          <w:sz w:val="28"/>
          <w:szCs w:val="28"/>
        </w:rPr>
        <w:t>и племенными</w:t>
      </w:r>
      <w:r w:rsidR="00987CDD">
        <w:rPr>
          <w:rFonts w:ascii="Times New Roman" w:hAnsi="Times New Roman" w:cs="Times New Roman"/>
          <w:b w:val="0"/>
          <w:sz w:val="28"/>
          <w:szCs w:val="28"/>
        </w:rPr>
        <w:t xml:space="preserve"> животными «В</w:t>
      </w:r>
      <w:r w:rsidR="00987CDD" w:rsidRPr="00987CDD">
        <w:rPr>
          <w:rFonts w:ascii="Times New Roman" w:hAnsi="Times New Roman" w:cs="Times New Roman"/>
          <w:b w:val="0"/>
          <w:sz w:val="28"/>
          <w:szCs w:val="28"/>
        </w:rPr>
        <w:t>ятское по</w:t>
      </w:r>
      <w:r w:rsidR="00987CDD">
        <w:rPr>
          <w:rFonts w:ascii="Times New Roman" w:hAnsi="Times New Roman" w:cs="Times New Roman"/>
          <w:b w:val="0"/>
          <w:sz w:val="28"/>
          <w:szCs w:val="28"/>
        </w:rPr>
        <w:t>ле</w:t>
      </w:r>
      <w:r w:rsidR="00987CDD" w:rsidRPr="00987CDD">
        <w:rPr>
          <w:rFonts w:ascii="Times New Roman" w:hAnsi="Times New Roman" w:cs="Times New Roman"/>
          <w:b w:val="0"/>
          <w:sz w:val="28"/>
          <w:szCs w:val="28"/>
        </w:rPr>
        <w:t>»</w:t>
      </w:r>
      <w:r w:rsidR="00D576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6202D">
        <w:rPr>
          <w:rFonts w:ascii="Times New Roman" w:hAnsi="Times New Roman" w:cs="Times New Roman"/>
          <w:b w:val="0"/>
          <w:sz w:val="28"/>
          <w:szCs w:val="28"/>
        </w:rPr>
        <w:t xml:space="preserve">(с изменениями, внесенными </w:t>
      </w:r>
      <w:r w:rsidR="00E6202D" w:rsidRPr="00E6202D">
        <w:rPr>
          <w:rFonts w:ascii="Times New Roman" w:hAnsi="Times New Roman" w:cs="Times New Roman"/>
          <w:b w:val="0"/>
          <w:sz w:val="28"/>
          <w:szCs w:val="28"/>
        </w:rPr>
        <w:t xml:space="preserve"> распоряжени</w:t>
      </w:r>
      <w:r w:rsidR="00E6202D">
        <w:rPr>
          <w:rFonts w:ascii="Times New Roman" w:hAnsi="Times New Roman" w:cs="Times New Roman"/>
          <w:b w:val="0"/>
          <w:sz w:val="28"/>
          <w:szCs w:val="28"/>
        </w:rPr>
        <w:t>ем</w:t>
      </w:r>
      <w:r w:rsidR="00E6202D" w:rsidRPr="00E6202D">
        <w:rPr>
          <w:rFonts w:ascii="Times New Roman" w:hAnsi="Times New Roman" w:cs="Times New Roman"/>
          <w:b w:val="0"/>
          <w:sz w:val="28"/>
          <w:szCs w:val="28"/>
        </w:rPr>
        <w:t xml:space="preserve"> министерства сельского хозяйс</w:t>
      </w:r>
      <w:r w:rsidR="00E6202D" w:rsidRPr="00E6202D">
        <w:rPr>
          <w:rFonts w:ascii="Times New Roman" w:hAnsi="Times New Roman" w:cs="Times New Roman"/>
          <w:b w:val="0"/>
          <w:sz w:val="28"/>
          <w:szCs w:val="28"/>
        </w:rPr>
        <w:t>т</w:t>
      </w:r>
      <w:r w:rsidR="00E6202D" w:rsidRPr="00E6202D">
        <w:rPr>
          <w:rFonts w:ascii="Times New Roman" w:hAnsi="Times New Roman" w:cs="Times New Roman"/>
          <w:b w:val="0"/>
          <w:sz w:val="28"/>
          <w:szCs w:val="28"/>
        </w:rPr>
        <w:t>ва и продовольствия</w:t>
      </w:r>
      <w:r w:rsidR="00E6202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6202D" w:rsidRPr="00E6202D">
        <w:rPr>
          <w:rFonts w:ascii="Times New Roman" w:hAnsi="Times New Roman" w:cs="Times New Roman"/>
          <w:b w:val="0"/>
          <w:sz w:val="28"/>
          <w:szCs w:val="28"/>
        </w:rPr>
        <w:t xml:space="preserve">Кировской области от 29.06.2018 </w:t>
      </w:r>
      <w:r w:rsidR="00E6202D">
        <w:rPr>
          <w:rFonts w:ascii="Times New Roman" w:hAnsi="Times New Roman" w:cs="Times New Roman"/>
          <w:b w:val="0"/>
          <w:sz w:val="28"/>
          <w:szCs w:val="28"/>
        </w:rPr>
        <w:t>№</w:t>
      </w:r>
      <w:r w:rsidR="00E6202D" w:rsidRPr="00E6202D">
        <w:rPr>
          <w:rFonts w:ascii="Times New Roman" w:hAnsi="Times New Roman" w:cs="Times New Roman"/>
          <w:b w:val="0"/>
          <w:sz w:val="28"/>
          <w:szCs w:val="28"/>
        </w:rPr>
        <w:t xml:space="preserve"> 59</w:t>
      </w:r>
      <w:r w:rsidR="00E6202D">
        <w:rPr>
          <w:rFonts w:ascii="Times New Roman" w:hAnsi="Times New Roman" w:cs="Times New Roman"/>
          <w:b w:val="0"/>
          <w:sz w:val="28"/>
          <w:szCs w:val="28"/>
        </w:rPr>
        <w:t>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</w:t>
      </w:r>
      <w:r w:rsidR="00810F58" w:rsidRPr="00987CDD">
        <w:rPr>
          <w:rFonts w:ascii="Times New Roman" w:hAnsi="Times New Roman" w:cs="Times New Roman"/>
          <w:b w:val="0"/>
          <w:sz w:val="28"/>
          <w:szCs w:val="28"/>
        </w:rPr>
        <w:t xml:space="preserve"> изм</w:t>
      </w:r>
      <w:r w:rsidR="00810F58" w:rsidRPr="00987CDD">
        <w:rPr>
          <w:rFonts w:ascii="Times New Roman" w:hAnsi="Times New Roman" w:cs="Times New Roman"/>
          <w:b w:val="0"/>
          <w:sz w:val="28"/>
          <w:szCs w:val="28"/>
        </w:rPr>
        <w:t>е</w:t>
      </w:r>
      <w:r w:rsidR="00810F58" w:rsidRPr="00987CDD">
        <w:rPr>
          <w:rFonts w:ascii="Times New Roman" w:hAnsi="Times New Roman" w:cs="Times New Roman"/>
          <w:b w:val="0"/>
          <w:sz w:val="28"/>
          <w:szCs w:val="28"/>
        </w:rPr>
        <w:t>нения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E6202D" w:rsidRDefault="00E6202D" w:rsidP="00E6202D">
      <w:pPr>
        <w:pStyle w:val="ConsPlusTitle"/>
        <w:numPr>
          <w:ilvl w:val="1"/>
          <w:numId w:val="5"/>
        </w:numPr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Преамбулу изложить в следующей редакции:</w:t>
      </w:r>
    </w:p>
    <w:p w:rsidR="00E6202D" w:rsidRDefault="00E6202D" w:rsidP="00E6202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«В целях выполнения отдельного мероприятия «</w:t>
      </w:r>
      <w:r w:rsidRPr="00E6202D">
        <w:rPr>
          <w:rFonts w:ascii="Times New Roman" w:hAnsi="Times New Roman" w:cs="Times New Roman"/>
          <w:b w:val="0"/>
          <w:sz w:val="28"/>
          <w:szCs w:val="28"/>
        </w:rPr>
        <w:t>Приобретение Киро</w:t>
      </w:r>
      <w:r w:rsidRPr="00E6202D">
        <w:rPr>
          <w:rFonts w:ascii="Times New Roman" w:hAnsi="Times New Roman" w:cs="Times New Roman"/>
          <w:b w:val="0"/>
          <w:sz w:val="28"/>
          <w:szCs w:val="28"/>
        </w:rPr>
        <w:t>в</w:t>
      </w:r>
      <w:r w:rsidRPr="00E6202D">
        <w:rPr>
          <w:rFonts w:ascii="Times New Roman" w:hAnsi="Times New Roman" w:cs="Times New Roman"/>
          <w:b w:val="0"/>
          <w:sz w:val="28"/>
          <w:szCs w:val="28"/>
        </w:rPr>
        <w:t>ским областным государственным унитарным предприятием "Вятское поле" предметов поставки для сельскохозяйственных товаропроизводителей Киро</w:t>
      </w:r>
      <w:r w:rsidRPr="00E6202D">
        <w:rPr>
          <w:rFonts w:ascii="Times New Roman" w:hAnsi="Times New Roman" w:cs="Times New Roman"/>
          <w:b w:val="0"/>
          <w:sz w:val="28"/>
          <w:szCs w:val="28"/>
        </w:rPr>
        <w:t>в</w:t>
      </w:r>
      <w:r w:rsidRPr="00E6202D">
        <w:rPr>
          <w:rFonts w:ascii="Times New Roman" w:hAnsi="Times New Roman" w:cs="Times New Roman"/>
          <w:b w:val="0"/>
          <w:sz w:val="28"/>
          <w:szCs w:val="28"/>
        </w:rPr>
        <w:t>ской облас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ти» </w:t>
      </w:r>
      <w:r w:rsidRPr="00E6202D">
        <w:rPr>
          <w:rFonts w:ascii="Times New Roman" w:hAnsi="Times New Roman" w:cs="Times New Roman"/>
          <w:b w:val="0"/>
          <w:sz w:val="28"/>
          <w:szCs w:val="28"/>
        </w:rPr>
        <w:t>по</w:t>
      </w:r>
      <w:r>
        <w:rPr>
          <w:rFonts w:ascii="Times New Roman" w:hAnsi="Times New Roman" w:cs="Times New Roman"/>
          <w:b w:val="0"/>
          <w:sz w:val="28"/>
          <w:szCs w:val="28"/>
        </w:rPr>
        <w:t>дпрограммы «Т</w:t>
      </w:r>
      <w:r w:rsidRPr="00E6202D">
        <w:rPr>
          <w:rFonts w:ascii="Times New Roman" w:hAnsi="Times New Roman" w:cs="Times New Roman"/>
          <w:b w:val="0"/>
          <w:sz w:val="28"/>
          <w:szCs w:val="28"/>
        </w:rPr>
        <w:t>ехническая и технологическая модернизация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6202D">
        <w:rPr>
          <w:rFonts w:ascii="Times New Roman" w:hAnsi="Times New Roman" w:cs="Times New Roman"/>
          <w:b w:val="0"/>
          <w:sz w:val="28"/>
          <w:szCs w:val="28"/>
        </w:rPr>
        <w:t>агропромышленного ком</w:t>
      </w:r>
      <w:r>
        <w:rPr>
          <w:rFonts w:ascii="Times New Roman" w:hAnsi="Times New Roman" w:cs="Times New Roman"/>
          <w:b w:val="0"/>
          <w:sz w:val="28"/>
          <w:szCs w:val="28"/>
        </w:rPr>
        <w:t>плекса, инновационное развитие» на 2018 –</w:t>
      </w:r>
      <w:r w:rsidRPr="00E6202D">
        <w:rPr>
          <w:rFonts w:ascii="Times New Roman" w:hAnsi="Times New Roman" w:cs="Times New Roman"/>
          <w:b w:val="0"/>
          <w:sz w:val="28"/>
          <w:szCs w:val="28"/>
        </w:rPr>
        <w:t xml:space="preserve"> 2021 годы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государственной программы</w:t>
      </w:r>
      <w:r w:rsidRPr="00E6202D">
        <w:rPr>
          <w:rFonts w:ascii="Times New Roman" w:hAnsi="Times New Roman" w:cs="Times New Roman"/>
          <w:b w:val="0"/>
          <w:sz w:val="28"/>
          <w:szCs w:val="28"/>
        </w:rPr>
        <w:t xml:space="preserve"> Кировской области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E6202D">
        <w:rPr>
          <w:rFonts w:ascii="Times New Roman" w:hAnsi="Times New Roman" w:cs="Times New Roman"/>
          <w:b w:val="0"/>
          <w:sz w:val="28"/>
          <w:szCs w:val="28"/>
        </w:rPr>
        <w:t>Развитие агропромышленн</w:t>
      </w:r>
      <w:r w:rsidRPr="00E6202D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го комплекса» на 2013 – 2021 годы, утвержденной п</w:t>
      </w:r>
      <w:r w:rsidRPr="00E6202D">
        <w:rPr>
          <w:rFonts w:ascii="Times New Roman" w:hAnsi="Times New Roman" w:cs="Times New Roman"/>
          <w:b w:val="0"/>
          <w:sz w:val="28"/>
          <w:szCs w:val="28"/>
        </w:rPr>
        <w:t>остановление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Pr="00E6202D">
        <w:rPr>
          <w:rFonts w:ascii="Times New Roman" w:hAnsi="Times New Roman" w:cs="Times New Roman"/>
          <w:b w:val="0"/>
          <w:sz w:val="28"/>
          <w:szCs w:val="28"/>
        </w:rPr>
        <w:t xml:space="preserve"> Правител</w:t>
      </w:r>
      <w:r w:rsidRPr="00E6202D">
        <w:rPr>
          <w:rFonts w:ascii="Times New Roman" w:hAnsi="Times New Roman" w:cs="Times New Roman"/>
          <w:b w:val="0"/>
          <w:sz w:val="28"/>
          <w:szCs w:val="28"/>
        </w:rPr>
        <w:t>ь</w:t>
      </w:r>
      <w:r w:rsidRPr="00E6202D">
        <w:rPr>
          <w:rFonts w:ascii="Times New Roman" w:hAnsi="Times New Roman" w:cs="Times New Roman"/>
          <w:b w:val="0"/>
          <w:sz w:val="28"/>
          <w:szCs w:val="28"/>
        </w:rPr>
        <w:t xml:space="preserve">ства Кировской области от 10.12.2012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Pr="00E6202D">
        <w:rPr>
          <w:rFonts w:ascii="Times New Roman" w:hAnsi="Times New Roman" w:cs="Times New Roman"/>
          <w:b w:val="0"/>
          <w:sz w:val="28"/>
          <w:szCs w:val="28"/>
        </w:rPr>
        <w:t xml:space="preserve"> 185/735</w:t>
      </w:r>
      <w:r>
        <w:rPr>
          <w:rFonts w:ascii="Times New Roman" w:hAnsi="Times New Roman" w:cs="Times New Roman"/>
          <w:b w:val="0"/>
          <w:sz w:val="28"/>
          <w:szCs w:val="28"/>
        </w:rPr>
        <w:t>, в соответствии с уставом КОГУП «Вятское поле»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:»</w:t>
      </w:r>
      <w:proofErr w:type="gramEnd"/>
      <w:r w:rsidRPr="00E6202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6202D" w:rsidRDefault="00E6202D" w:rsidP="00E6202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1.2. В пункте 2 слова «(Смирнов А.Ф.)» исключить.</w:t>
      </w:r>
    </w:p>
    <w:p w:rsidR="00E6202D" w:rsidRDefault="00E6202D" w:rsidP="00E6202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1.3. Утвердить изменения в </w:t>
      </w:r>
      <w:r w:rsidRPr="00E6202D">
        <w:rPr>
          <w:rFonts w:ascii="Times New Roman" w:hAnsi="Times New Roman" w:cs="Times New Roman"/>
          <w:b w:val="0"/>
          <w:sz w:val="28"/>
          <w:szCs w:val="28"/>
        </w:rPr>
        <w:t>Поряд</w:t>
      </w:r>
      <w:r>
        <w:rPr>
          <w:rFonts w:ascii="Times New Roman" w:hAnsi="Times New Roman" w:cs="Times New Roman"/>
          <w:b w:val="0"/>
          <w:sz w:val="28"/>
          <w:szCs w:val="28"/>
        </w:rPr>
        <w:t>ке</w:t>
      </w:r>
      <w:r w:rsidRPr="00E6202D">
        <w:rPr>
          <w:rFonts w:ascii="Times New Roman" w:hAnsi="Times New Roman" w:cs="Times New Roman"/>
          <w:b w:val="0"/>
          <w:sz w:val="28"/>
          <w:szCs w:val="28"/>
        </w:rPr>
        <w:t xml:space="preserve"> обеспечения субъектов агропр</w:t>
      </w:r>
      <w:r w:rsidRPr="00E6202D">
        <w:rPr>
          <w:rFonts w:ascii="Times New Roman" w:hAnsi="Times New Roman" w:cs="Times New Roman"/>
          <w:b w:val="0"/>
          <w:sz w:val="28"/>
          <w:szCs w:val="28"/>
        </w:rPr>
        <w:t>о</w:t>
      </w:r>
      <w:r w:rsidRPr="00E6202D">
        <w:rPr>
          <w:rFonts w:ascii="Times New Roman" w:hAnsi="Times New Roman" w:cs="Times New Roman"/>
          <w:b w:val="0"/>
          <w:sz w:val="28"/>
          <w:szCs w:val="28"/>
        </w:rPr>
        <w:lastRenderedPageBreak/>
        <w:t>мышленного комплекса области сельскохозяйственными машинами, оборуд</w:t>
      </w:r>
      <w:r w:rsidRPr="00E6202D">
        <w:rPr>
          <w:rFonts w:ascii="Times New Roman" w:hAnsi="Times New Roman" w:cs="Times New Roman"/>
          <w:b w:val="0"/>
          <w:sz w:val="28"/>
          <w:szCs w:val="28"/>
        </w:rPr>
        <w:t>о</w:t>
      </w:r>
      <w:r w:rsidRPr="00E6202D">
        <w:rPr>
          <w:rFonts w:ascii="Times New Roman" w:hAnsi="Times New Roman" w:cs="Times New Roman"/>
          <w:b w:val="0"/>
          <w:sz w:val="28"/>
          <w:szCs w:val="28"/>
        </w:rPr>
        <w:t>ванием, племенными животными, семенами сельскохозяйственных растений и агрохимикатами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(приложение № 1 к </w:t>
      </w:r>
      <w:r w:rsidR="00535151" w:rsidRPr="00535151">
        <w:rPr>
          <w:rFonts w:ascii="Times New Roman" w:hAnsi="Times New Roman" w:cs="Times New Roman"/>
          <w:b w:val="0"/>
          <w:sz w:val="28"/>
          <w:szCs w:val="28"/>
        </w:rPr>
        <w:t>распоряжени</w:t>
      </w:r>
      <w:r w:rsidR="00535151">
        <w:rPr>
          <w:rFonts w:ascii="Times New Roman" w:hAnsi="Times New Roman" w:cs="Times New Roman"/>
          <w:b w:val="0"/>
          <w:sz w:val="28"/>
          <w:szCs w:val="28"/>
        </w:rPr>
        <w:t>ю</w:t>
      </w:r>
      <w:r w:rsidR="00535151" w:rsidRPr="00535151">
        <w:rPr>
          <w:rFonts w:ascii="Times New Roman" w:hAnsi="Times New Roman" w:cs="Times New Roman"/>
          <w:b w:val="0"/>
          <w:sz w:val="28"/>
          <w:szCs w:val="28"/>
        </w:rPr>
        <w:t xml:space="preserve"> министерства от 14.11.2017 № 80</w:t>
      </w:r>
      <w:r w:rsidR="00535151">
        <w:rPr>
          <w:rFonts w:ascii="Times New Roman" w:hAnsi="Times New Roman" w:cs="Times New Roman"/>
          <w:b w:val="0"/>
          <w:sz w:val="28"/>
          <w:szCs w:val="28"/>
        </w:rPr>
        <w:t>) согласно приложению № 1.</w:t>
      </w:r>
    </w:p>
    <w:p w:rsidR="00535151" w:rsidRDefault="00535151" w:rsidP="00E6202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1.4. Утвердить с</w:t>
      </w:r>
      <w:r w:rsidRPr="00535151">
        <w:rPr>
          <w:rFonts w:ascii="Times New Roman" w:hAnsi="Times New Roman" w:cs="Times New Roman"/>
          <w:b w:val="0"/>
          <w:sz w:val="28"/>
          <w:szCs w:val="28"/>
        </w:rPr>
        <w:t>остав технико-экономической комиссии министерства по обеспечению субъектов агропромышленного комплекса области сельскохозя</w:t>
      </w:r>
      <w:r w:rsidRPr="00535151">
        <w:rPr>
          <w:rFonts w:ascii="Times New Roman" w:hAnsi="Times New Roman" w:cs="Times New Roman"/>
          <w:b w:val="0"/>
          <w:sz w:val="28"/>
          <w:szCs w:val="28"/>
        </w:rPr>
        <w:t>й</w:t>
      </w:r>
      <w:r w:rsidRPr="00535151">
        <w:rPr>
          <w:rFonts w:ascii="Times New Roman" w:hAnsi="Times New Roman" w:cs="Times New Roman"/>
          <w:b w:val="0"/>
          <w:sz w:val="28"/>
          <w:szCs w:val="28"/>
        </w:rPr>
        <w:t>ственными машинами, оборудованием, племенными животными, семенами сельскохозяйственных растений и агрохимикатами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(приложение № </w:t>
      </w:r>
      <w:r w:rsidR="00D1138C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 </w:t>
      </w:r>
      <w:r w:rsidRPr="00535151">
        <w:rPr>
          <w:rFonts w:ascii="Times New Roman" w:hAnsi="Times New Roman" w:cs="Times New Roman"/>
          <w:b w:val="0"/>
          <w:sz w:val="28"/>
          <w:szCs w:val="28"/>
        </w:rPr>
        <w:t>расп</w:t>
      </w:r>
      <w:r w:rsidRPr="00535151">
        <w:rPr>
          <w:rFonts w:ascii="Times New Roman" w:hAnsi="Times New Roman" w:cs="Times New Roman"/>
          <w:b w:val="0"/>
          <w:sz w:val="28"/>
          <w:szCs w:val="28"/>
        </w:rPr>
        <w:t>о</w:t>
      </w:r>
      <w:r w:rsidRPr="00535151">
        <w:rPr>
          <w:rFonts w:ascii="Times New Roman" w:hAnsi="Times New Roman" w:cs="Times New Roman"/>
          <w:b w:val="0"/>
          <w:sz w:val="28"/>
          <w:szCs w:val="28"/>
        </w:rPr>
        <w:t>ряжени</w:t>
      </w:r>
      <w:r>
        <w:rPr>
          <w:rFonts w:ascii="Times New Roman" w:hAnsi="Times New Roman" w:cs="Times New Roman"/>
          <w:b w:val="0"/>
          <w:sz w:val="28"/>
          <w:szCs w:val="28"/>
        </w:rPr>
        <w:t>ю</w:t>
      </w:r>
      <w:r w:rsidRPr="00535151">
        <w:rPr>
          <w:rFonts w:ascii="Times New Roman" w:hAnsi="Times New Roman" w:cs="Times New Roman"/>
          <w:b w:val="0"/>
          <w:sz w:val="28"/>
          <w:szCs w:val="28"/>
        </w:rPr>
        <w:t xml:space="preserve"> министерства от 14.11.2017 № 80</w:t>
      </w:r>
      <w:r>
        <w:rPr>
          <w:rFonts w:ascii="Times New Roman" w:hAnsi="Times New Roman" w:cs="Times New Roman"/>
          <w:b w:val="0"/>
          <w:sz w:val="28"/>
          <w:szCs w:val="28"/>
        </w:rPr>
        <w:t>) в новой редакции согласно прил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жению № 2.</w:t>
      </w:r>
    </w:p>
    <w:p w:rsidR="00535151" w:rsidRPr="004E22EA" w:rsidRDefault="00535151" w:rsidP="00E6202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535151">
        <w:rPr>
          <w:rFonts w:ascii="Times New Roman" w:hAnsi="Times New Roman" w:cs="Times New Roman"/>
          <w:b w:val="0"/>
          <w:sz w:val="28"/>
          <w:szCs w:val="28"/>
        </w:rPr>
        <w:t>Настоящее распоряжение вступает в силу со дня подписания (для суб</w:t>
      </w:r>
      <w:r w:rsidRPr="00535151">
        <w:rPr>
          <w:rFonts w:ascii="Times New Roman" w:hAnsi="Times New Roman" w:cs="Times New Roman"/>
          <w:b w:val="0"/>
          <w:sz w:val="28"/>
          <w:szCs w:val="28"/>
        </w:rPr>
        <w:t>ъ</w:t>
      </w:r>
      <w:r w:rsidRPr="00535151">
        <w:rPr>
          <w:rFonts w:ascii="Times New Roman" w:hAnsi="Times New Roman" w:cs="Times New Roman"/>
          <w:b w:val="0"/>
          <w:sz w:val="28"/>
          <w:szCs w:val="28"/>
        </w:rPr>
        <w:t xml:space="preserve">ектов АПК </w:t>
      </w:r>
      <w:r>
        <w:rPr>
          <w:rFonts w:ascii="Times New Roman" w:hAnsi="Times New Roman" w:cs="Times New Roman"/>
          <w:b w:val="0"/>
          <w:sz w:val="28"/>
          <w:szCs w:val="28"/>
        </w:rPr>
        <w:t>–</w:t>
      </w:r>
      <w:r w:rsidRPr="00535151">
        <w:rPr>
          <w:rFonts w:ascii="Times New Roman" w:hAnsi="Times New Roman" w:cs="Times New Roman"/>
          <w:b w:val="0"/>
          <w:sz w:val="28"/>
          <w:szCs w:val="28"/>
        </w:rPr>
        <w:t xml:space="preserve"> по истечении десяти дней со дня официального опубликования) </w:t>
      </w:r>
    </w:p>
    <w:p w:rsidR="001B2DC8" w:rsidRDefault="001B2DC8" w:rsidP="00535151">
      <w:pPr>
        <w:jc w:val="both"/>
        <w:rPr>
          <w:spacing w:val="-4"/>
          <w:sz w:val="28"/>
          <w:szCs w:val="28"/>
        </w:rPr>
      </w:pPr>
    </w:p>
    <w:p w:rsidR="001B2DC8" w:rsidRDefault="001B2DC8" w:rsidP="00535151">
      <w:pPr>
        <w:jc w:val="both"/>
        <w:rPr>
          <w:spacing w:val="-4"/>
          <w:sz w:val="28"/>
          <w:szCs w:val="28"/>
        </w:rPr>
      </w:pPr>
    </w:p>
    <w:p w:rsidR="00535151" w:rsidRDefault="00535151" w:rsidP="00535151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Заместитель Председателя </w:t>
      </w:r>
    </w:p>
    <w:p w:rsidR="00535151" w:rsidRDefault="00535151" w:rsidP="00535151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535151" w:rsidRDefault="00535151" w:rsidP="00535151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>
        <w:rPr>
          <w:spacing w:val="-4"/>
          <w:sz w:val="28"/>
          <w:szCs w:val="28"/>
        </w:rPr>
        <w:t xml:space="preserve"> и</w:t>
      </w:r>
    </w:p>
    <w:p w:rsidR="0061346E" w:rsidRDefault="00535151" w:rsidP="00535151">
      <w:pPr>
        <w:autoSpaceDE w:val="0"/>
        <w:autoSpaceDN w:val="0"/>
        <w:adjustRightInd w:val="0"/>
        <w:jc w:val="both"/>
        <w:rPr>
          <w:sz w:val="28"/>
          <w:szCs w:val="28"/>
        </w:rPr>
        <w:sectPr w:rsidR="0061346E" w:rsidSect="00107005">
          <w:headerReference w:type="default" r:id="rId7"/>
          <w:headerReference w:type="first" r:id="rId8"/>
          <w:pgSz w:w="11906" w:h="16838" w:code="9"/>
          <w:pgMar w:top="965" w:right="709" w:bottom="851" w:left="1559" w:header="425" w:footer="284" w:gutter="0"/>
          <w:cols w:space="708"/>
          <w:titlePg/>
          <w:docGrid w:linePitch="360"/>
        </w:sect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А.А. Котлячков</w:t>
      </w:r>
    </w:p>
    <w:p w:rsidR="00535151" w:rsidRPr="00F97CA7" w:rsidRDefault="00535151" w:rsidP="0053515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346E" w:rsidRDefault="0061346E" w:rsidP="0061346E">
      <w:pPr>
        <w:pStyle w:val="ConsPlusTitle"/>
        <w:ind w:left="5103"/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№ 1</w:t>
      </w:r>
    </w:p>
    <w:p w:rsidR="0061346E" w:rsidRDefault="0061346E" w:rsidP="0061346E">
      <w:pPr>
        <w:pStyle w:val="ConsPlusTitle"/>
        <w:ind w:left="5103"/>
        <w:rPr>
          <w:rFonts w:ascii="Times New Roman" w:hAnsi="Times New Roman" w:cs="Times New Roman"/>
          <w:b w:val="0"/>
          <w:sz w:val="28"/>
          <w:szCs w:val="28"/>
        </w:rPr>
      </w:pPr>
    </w:p>
    <w:p w:rsidR="0061346E" w:rsidRDefault="0061346E" w:rsidP="0061346E">
      <w:pPr>
        <w:pStyle w:val="ConsPlusTitle"/>
        <w:ind w:left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распоряжению министерства </w:t>
      </w:r>
    </w:p>
    <w:p w:rsidR="0061346E" w:rsidRDefault="0061346E" w:rsidP="0061346E">
      <w:pPr>
        <w:pStyle w:val="ConsPlusTitle"/>
        <w:ind w:left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сельского хозяйства и продовольс</w:t>
      </w:r>
      <w:r>
        <w:rPr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вия Кировской области          </w:t>
      </w:r>
    </w:p>
    <w:p w:rsidR="0061346E" w:rsidRDefault="0061346E" w:rsidP="0061346E">
      <w:pPr>
        <w:pStyle w:val="ConsPlusTitle"/>
        <w:ind w:left="5103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             № </w:t>
      </w:r>
    </w:p>
    <w:p w:rsidR="0061346E" w:rsidRDefault="0061346E" w:rsidP="0061346E">
      <w:pPr>
        <w:pStyle w:val="ConsPlusTitle"/>
        <w:ind w:left="5103"/>
      </w:pPr>
    </w:p>
    <w:p w:rsidR="0061346E" w:rsidRDefault="0061346E" w:rsidP="006134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1346E" w:rsidRDefault="0061346E" w:rsidP="0061346E">
      <w:pPr>
        <w:pStyle w:val="ConsPlusTitle"/>
        <w:jc w:val="center"/>
      </w:pPr>
      <w:r>
        <w:rPr>
          <w:rFonts w:ascii="Times New Roman" w:hAnsi="Times New Roman" w:cs="Times New Roman"/>
          <w:sz w:val="28"/>
          <w:szCs w:val="28"/>
        </w:rPr>
        <w:t>ИЗМЕНЕНИЯ В ПОРЯДКЕ</w:t>
      </w:r>
    </w:p>
    <w:p w:rsidR="0061346E" w:rsidRDefault="0061346E" w:rsidP="0061346E">
      <w:pPr>
        <w:pStyle w:val="ConsPlusTitle"/>
        <w:jc w:val="center"/>
      </w:pPr>
      <w:r>
        <w:rPr>
          <w:rFonts w:ascii="Times New Roman" w:hAnsi="Times New Roman" w:cs="Times New Roman"/>
          <w:sz w:val="28"/>
          <w:szCs w:val="28"/>
        </w:rPr>
        <w:t>обеспечения субъектов агропромышленного комплекса области</w:t>
      </w:r>
    </w:p>
    <w:p w:rsidR="0061346E" w:rsidRDefault="0061346E" w:rsidP="0061346E">
      <w:pPr>
        <w:pStyle w:val="ConsPlusTitle"/>
        <w:jc w:val="center"/>
      </w:pPr>
      <w:r>
        <w:rPr>
          <w:rFonts w:ascii="Times New Roman" w:hAnsi="Times New Roman" w:cs="Times New Roman"/>
          <w:sz w:val="28"/>
          <w:szCs w:val="28"/>
        </w:rPr>
        <w:t>сельскохозяйственными машинами, оборудованием,</w:t>
      </w:r>
    </w:p>
    <w:p w:rsidR="0061346E" w:rsidRDefault="0061346E" w:rsidP="0061346E">
      <w:pPr>
        <w:pStyle w:val="ConsPlusTitle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племенными животными, семенами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сельскохозяйственных</w:t>
      </w:r>
      <w:proofErr w:type="gramEnd"/>
    </w:p>
    <w:p w:rsidR="0061346E" w:rsidRDefault="0061346E" w:rsidP="0061346E">
      <w:pPr>
        <w:pStyle w:val="ConsPlusTitle"/>
        <w:jc w:val="center"/>
      </w:pPr>
      <w:r>
        <w:rPr>
          <w:rFonts w:ascii="Times New Roman" w:hAnsi="Times New Roman" w:cs="Times New Roman"/>
          <w:sz w:val="28"/>
          <w:szCs w:val="28"/>
        </w:rPr>
        <w:t>растений и агрохимикатами</w:t>
      </w:r>
    </w:p>
    <w:p w:rsidR="00535151" w:rsidRDefault="00535151" w:rsidP="00E6202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1346E" w:rsidRDefault="0061346E" w:rsidP="0061346E">
      <w:pPr>
        <w:pStyle w:val="ConsPlusTitle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Раздел «Общие положения» изложить в следующей редакции:</w:t>
      </w:r>
    </w:p>
    <w:p w:rsidR="0061346E" w:rsidRPr="0061346E" w:rsidRDefault="0061346E" w:rsidP="0061346E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1.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ab/>
        <w:t>Общие положения</w:t>
      </w:r>
    </w:p>
    <w:p w:rsidR="0061346E" w:rsidRPr="0061346E" w:rsidRDefault="0061346E" w:rsidP="0061346E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1346E">
        <w:rPr>
          <w:rFonts w:ascii="Times New Roman" w:hAnsi="Times New Roman" w:cs="Times New Roman"/>
          <w:b w:val="0"/>
          <w:sz w:val="28"/>
          <w:szCs w:val="28"/>
        </w:rPr>
        <w:t>1.1.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ab/>
      </w:r>
      <w:proofErr w:type="gramStart"/>
      <w:r w:rsidRPr="0061346E">
        <w:rPr>
          <w:rFonts w:ascii="Times New Roman" w:hAnsi="Times New Roman" w:cs="Times New Roman"/>
          <w:b w:val="0"/>
          <w:sz w:val="28"/>
          <w:szCs w:val="28"/>
        </w:rPr>
        <w:t>В соответствии с настоящим Порядком Кировское областное гос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у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дарственное унитарное предприятие по обеспечению субъектов агропромы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ш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ленного комплекса области сельскохозяйственными машинами, оборудованием и племенными животными «Вятское поле» (далее – КОГУП) осуществляет де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й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ствия, связанные с приобретением сельскохозяйственных машин (включая тракторы), оборудования, племенных животных, семян сельскохозяйственных растений и агрохимикатов (далее – предметы поставки) для удовлетворения п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о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требностей в них субъектов агропромышленного комплекса области (далее – субъекты АПК).</w:t>
      </w:r>
      <w:proofErr w:type="gramEnd"/>
    </w:p>
    <w:p w:rsidR="0061346E" w:rsidRPr="0061346E" w:rsidRDefault="0061346E" w:rsidP="0061346E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1346E">
        <w:rPr>
          <w:rFonts w:ascii="Times New Roman" w:hAnsi="Times New Roman" w:cs="Times New Roman"/>
          <w:b w:val="0"/>
          <w:sz w:val="28"/>
          <w:szCs w:val="28"/>
        </w:rPr>
        <w:t>1.2. Технико-экономическая комиссия министерства сельского хозяйства и продовольствия Кировской области по обеспечению субъектов агропромы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ш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ленного комплекса области сельскохозяйственными машинами, оборудован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и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ем, племенными животными, семенами сельскохозяйственных растений и агр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о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химикатами (далее – технико-экономическая коми</w:t>
      </w:r>
      <w:r w:rsidR="00AE4A33" w:rsidRPr="0061346E">
        <w:rPr>
          <w:rFonts w:ascii="Times New Roman" w:hAnsi="Times New Roman" w:cs="Times New Roman"/>
          <w:b w:val="0"/>
          <w:sz w:val="28"/>
          <w:szCs w:val="28"/>
        </w:rPr>
        <w:t>ссия</w:t>
      </w:r>
      <w:r w:rsidR="00AE4A33">
        <w:rPr>
          <w:rFonts w:ascii="Times New Roman" w:hAnsi="Times New Roman" w:cs="Times New Roman"/>
          <w:b w:val="0"/>
          <w:sz w:val="28"/>
          <w:szCs w:val="28"/>
        </w:rPr>
        <w:t>, министерство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) опред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е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ляет</w:t>
      </w:r>
      <w:r w:rsidR="00AE4A33">
        <w:rPr>
          <w:rFonts w:ascii="Times New Roman" w:hAnsi="Times New Roman" w:cs="Times New Roman"/>
          <w:b w:val="0"/>
          <w:sz w:val="28"/>
          <w:szCs w:val="28"/>
        </w:rPr>
        <w:t xml:space="preserve"> для министерства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61346E" w:rsidRPr="0061346E" w:rsidRDefault="0061346E" w:rsidP="0061346E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1346E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.1. В срок до 20 октября текущего года размер вознаграждения (тар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и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фа) КОГУП на очередной финансовый (плановый) год за оказание услуг по приобретению для субъектов АПК предметов поставки в соответствии с прил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а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 xml:space="preserve">гаемой Методикой в виде процентной доли невозмещенной субъектом АПК 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lastRenderedPageBreak/>
        <w:t>стоимости предметов поставки. При определении тарифа устанавливается включаемый в него норматив прибыли и учитывается сумма минимально нео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б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ходимых расходов КОГУП на оказание указанных услуг.</w:t>
      </w:r>
    </w:p>
    <w:p w:rsidR="0061346E" w:rsidRPr="0061346E" w:rsidRDefault="00AE4A33" w:rsidP="0061346E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</w:t>
      </w:r>
      <w:r w:rsidR="0061346E" w:rsidRPr="0061346E">
        <w:rPr>
          <w:rFonts w:ascii="Times New Roman" w:hAnsi="Times New Roman" w:cs="Times New Roman"/>
          <w:b w:val="0"/>
          <w:sz w:val="28"/>
          <w:szCs w:val="28"/>
        </w:rPr>
        <w:t xml:space="preserve">.2. </w:t>
      </w:r>
      <w:proofErr w:type="gramStart"/>
      <w:r w:rsidR="0061346E" w:rsidRPr="0061346E">
        <w:rPr>
          <w:rFonts w:ascii="Times New Roman" w:hAnsi="Times New Roman" w:cs="Times New Roman"/>
          <w:b w:val="0"/>
          <w:sz w:val="28"/>
          <w:szCs w:val="28"/>
        </w:rPr>
        <w:t>Категории субъектов АПК, помимо сельскохозяйственных товар</w:t>
      </w:r>
      <w:r w:rsidR="0061346E" w:rsidRPr="0061346E">
        <w:rPr>
          <w:rFonts w:ascii="Times New Roman" w:hAnsi="Times New Roman" w:cs="Times New Roman"/>
          <w:b w:val="0"/>
          <w:sz w:val="28"/>
          <w:szCs w:val="28"/>
        </w:rPr>
        <w:t>о</w:t>
      </w:r>
      <w:r w:rsidR="0061346E" w:rsidRPr="0061346E">
        <w:rPr>
          <w:rFonts w:ascii="Times New Roman" w:hAnsi="Times New Roman" w:cs="Times New Roman"/>
          <w:b w:val="0"/>
          <w:sz w:val="28"/>
          <w:szCs w:val="28"/>
        </w:rPr>
        <w:t>производителей, для которых КОГУП могут быть приобретены в очередном году предметы поставки (в том числе, лица, специализирующиеся на произво</w:t>
      </w:r>
      <w:r w:rsidR="0061346E" w:rsidRPr="0061346E">
        <w:rPr>
          <w:rFonts w:ascii="Times New Roman" w:hAnsi="Times New Roman" w:cs="Times New Roman"/>
          <w:b w:val="0"/>
          <w:sz w:val="28"/>
          <w:szCs w:val="28"/>
        </w:rPr>
        <w:t>д</w:t>
      </w:r>
      <w:r w:rsidR="0061346E" w:rsidRPr="0061346E">
        <w:rPr>
          <w:rFonts w:ascii="Times New Roman" w:hAnsi="Times New Roman" w:cs="Times New Roman"/>
          <w:b w:val="0"/>
          <w:sz w:val="28"/>
          <w:szCs w:val="28"/>
        </w:rPr>
        <w:t>ственно-техническом, агрохимическом и (или) ином обслуживании сельскох</w:t>
      </w:r>
      <w:r w:rsidR="0061346E" w:rsidRPr="0061346E">
        <w:rPr>
          <w:rFonts w:ascii="Times New Roman" w:hAnsi="Times New Roman" w:cs="Times New Roman"/>
          <w:b w:val="0"/>
          <w:sz w:val="28"/>
          <w:szCs w:val="28"/>
        </w:rPr>
        <w:t>о</w:t>
      </w:r>
      <w:r w:rsidR="0061346E" w:rsidRPr="0061346E">
        <w:rPr>
          <w:rFonts w:ascii="Times New Roman" w:hAnsi="Times New Roman" w:cs="Times New Roman"/>
          <w:b w:val="0"/>
          <w:sz w:val="28"/>
          <w:szCs w:val="28"/>
        </w:rPr>
        <w:t>зяйственного производства), а также критерии, при наличии которых субъект АПК относится к определяемой категории, и виды документов, подтвержда</w:t>
      </w:r>
      <w:r w:rsidR="0061346E" w:rsidRPr="0061346E">
        <w:rPr>
          <w:rFonts w:ascii="Times New Roman" w:hAnsi="Times New Roman" w:cs="Times New Roman"/>
          <w:b w:val="0"/>
          <w:sz w:val="28"/>
          <w:szCs w:val="28"/>
        </w:rPr>
        <w:t>ю</w:t>
      </w:r>
      <w:r w:rsidR="0061346E" w:rsidRPr="0061346E">
        <w:rPr>
          <w:rFonts w:ascii="Times New Roman" w:hAnsi="Times New Roman" w:cs="Times New Roman"/>
          <w:b w:val="0"/>
          <w:sz w:val="28"/>
          <w:szCs w:val="28"/>
        </w:rPr>
        <w:t>щих наличие критериев.</w:t>
      </w:r>
      <w:proofErr w:type="gramEnd"/>
    </w:p>
    <w:p w:rsidR="0061346E" w:rsidRPr="0061346E" w:rsidRDefault="0061346E" w:rsidP="0061346E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1346E">
        <w:rPr>
          <w:rFonts w:ascii="Times New Roman" w:hAnsi="Times New Roman" w:cs="Times New Roman"/>
          <w:b w:val="0"/>
          <w:sz w:val="28"/>
          <w:szCs w:val="28"/>
        </w:rPr>
        <w:t>В целях настоящего Порядка сельскохозяйственными товаропроизвод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и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телями признаются организации и индивидуальные предприниматели, соотве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т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 xml:space="preserve">ствующие требованиям части 1 статьи 3 Федерального закона от 29.12.2006 </w:t>
      </w:r>
      <w:r w:rsidR="00AE4A33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№ 264-ФЗ «О развитии сельского хозяйства», и крестьянские фермерские х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о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зяйства. Соответствие этому требованию определяется по показателям завере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н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ной проверяющим органом отчетности:</w:t>
      </w:r>
    </w:p>
    <w:p w:rsidR="0061346E" w:rsidRPr="0061346E" w:rsidRDefault="0061346E" w:rsidP="0061346E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1346E">
        <w:rPr>
          <w:rFonts w:ascii="Times New Roman" w:hAnsi="Times New Roman" w:cs="Times New Roman"/>
          <w:b w:val="0"/>
          <w:sz w:val="28"/>
          <w:szCs w:val="28"/>
        </w:rPr>
        <w:t>- для субъектов АПК, составляющих бухгалтерскую отчетность, – формы «Отчет о финансовых результатах» и формы 6-АПК «Отчет об отраслевых п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о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казателях деятельности организаций агропромышленного комплекса», утве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р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жденных Минсельхозом России, за последний отчетный год, а если в текущем финансовом году прошло более шести месяцев – и за завершенный отчетный период текущего года;</w:t>
      </w:r>
    </w:p>
    <w:p w:rsidR="0061346E" w:rsidRPr="0061346E" w:rsidRDefault="0061346E" w:rsidP="0061346E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61346E">
        <w:rPr>
          <w:rFonts w:ascii="Times New Roman" w:hAnsi="Times New Roman" w:cs="Times New Roman"/>
          <w:b w:val="0"/>
          <w:sz w:val="28"/>
          <w:szCs w:val="28"/>
        </w:rPr>
        <w:t>- для субъектов АПК, не составляющих в соответствии с законодательс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т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 xml:space="preserve">вом Российской Федерации бухгалтерскую отчетность, – налоговой отчетности </w:t>
      </w:r>
      <w:r w:rsidR="00B94A22">
        <w:rPr>
          <w:rFonts w:ascii="Times New Roman" w:hAnsi="Times New Roman" w:cs="Times New Roman"/>
          <w:b w:val="0"/>
          <w:sz w:val="28"/>
          <w:szCs w:val="28"/>
        </w:rPr>
        <w:t>(например, декларации</w:t>
      </w:r>
      <w:r w:rsidR="00430EC3">
        <w:rPr>
          <w:rFonts w:ascii="Times New Roman" w:hAnsi="Times New Roman" w:cs="Times New Roman"/>
          <w:b w:val="0"/>
          <w:sz w:val="28"/>
          <w:szCs w:val="28"/>
        </w:rPr>
        <w:t xml:space="preserve"> по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 xml:space="preserve"> налогу, уплачиваемому в связи с применением у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п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рощенной системы налогообложения</w:t>
      </w:r>
      <w:r w:rsidR="00B94A22">
        <w:rPr>
          <w:rFonts w:ascii="Times New Roman" w:hAnsi="Times New Roman" w:cs="Times New Roman"/>
          <w:b w:val="0"/>
          <w:sz w:val="28"/>
          <w:szCs w:val="28"/>
        </w:rPr>
        <w:t>, налоговая декларация по единому сел</w:t>
      </w:r>
      <w:r w:rsidR="00B94A22">
        <w:rPr>
          <w:rFonts w:ascii="Times New Roman" w:hAnsi="Times New Roman" w:cs="Times New Roman"/>
          <w:b w:val="0"/>
          <w:sz w:val="28"/>
          <w:szCs w:val="28"/>
        </w:rPr>
        <w:t>ь</w:t>
      </w:r>
      <w:r w:rsidR="00B94A22">
        <w:rPr>
          <w:rFonts w:ascii="Times New Roman" w:hAnsi="Times New Roman" w:cs="Times New Roman"/>
          <w:b w:val="0"/>
          <w:sz w:val="28"/>
          <w:szCs w:val="28"/>
        </w:rPr>
        <w:t>скохозяйственному налогу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) и документов, в которых ведется налоговый учет доходов и расходов, за последний налоговый период или, соответственно, о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т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четный период, равный девяти месяцам.</w:t>
      </w:r>
      <w:proofErr w:type="gramEnd"/>
    </w:p>
    <w:p w:rsidR="0061346E" w:rsidRPr="0061346E" w:rsidRDefault="0061346E" w:rsidP="0061346E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1346E">
        <w:rPr>
          <w:rFonts w:ascii="Times New Roman" w:hAnsi="Times New Roman" w:cs="Times New Roman"/>
          <w:b w:val="0"/>
          <w:sz w:val="28"/>
          <w:szCs w:val="28"/>
        </w:rPr>
        <w:t>1.</w:t>
      </w:r>
      <w:r w:rsidR="00AE4A33">
        <w:rPr>
          <w:rFonts w:ascii="Times New Roman" w:hAnsi="Times New Roman" w:cs="Times New Roman"/>
          <w:b w:val="0"/>
          <w:sz w:val="28"/>
          <w:szCs w:val="28"/>
        </w:rPr>
        <w:t>2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.3. Номенклатуру предметов поставки, которые могут быть приобрет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е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ны КОГУП в очередном году для субъектов АПК.</w:t>
      </w:r>
    </w:p>
    <w:p w:rsidR="0061346E" w:rsidRPr="0061346E" w:rsidRDefault="0061346E" w:rsidP="0061346E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1346E">
        <w:rPr>
          <w:rFonts w:ascii="Times New Roman" w:hAnsi="Times New Roman" w:cs="Times New Roman"/>
          <w:b w:val="0"/>
          <w:sz w:val="28"/>
          <w:szCs w:val="28"/>
        </w:rPr>
        <w:lastRenderedPageBreak/>
        <w:t>1.</w:t>
      </w:r>
      <w:r w:rsidR="00AE4A33">
        <w:rPr>
          <w:rFonts w:ascii="Times New Roman" w:hAnsi="Times New Roman" w:cs="Times New Roman"/>
          <w:b w:val="0"/>
          <w:sz w:val="28"/>
          <w:szCs w:val="28"/>
        </w:rPr>
        <w:t>3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AE4A33">
        <w:rPr>
          <w:rFonts w:ascii="Times New Roman" w:hAnsi="Times New Roman" w:cs="Times New Roman"/>
          <w:b w:val="0"/>
          <w:sz w:val="28"/>
          <w:szCs w:val="28"/>
        </w:rPr>
        <w:t>З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начения показателей, перечисленных в пункте 1</w:t>
      </w:r>
      <w:r w:rsidR="00AE4A33">
        <w:rPr>
          <w:rFonts w:ascii="Times New Roman" w:hAnsi="Times New Roman" w:cs="Times New Roman"/>
          <w:b w:val="0"/>
          <w:sz w:val="28"/>
          <w:szCs w:val="28"/>
        </w:rPr>
        <w:t>.2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 xml:space="preserve"> настоящего П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о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 xml:space="preserve">рядка, </w:t>
      </w:r>
      <w:r w:rsidR="00AE4A33">
        <w:rPr>
          <w:rFonts w:ascii="Times New Roman" w:hAnsi="Times New Roman" w:cs="Times New Roman"/>
          <w:b w:val="0"/>
          <w:sz w:val="28"/>
          <w:szCs w:val="28"/>
        </w:rPr>
        <w:t xml:space="preserve">определяются 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на основе:</w:t>
      </w:r>
    </w:p>
    <w:p w:rsidR="0061346E" w:rsidRPr="0061346E" w:rsidRDefault="0061346E" w:rsidP="0061346E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61346E">
        <w:rPr>
          <w:rFonts w:ascii="Times New Roman" w:hAnsi="Times New Roman" w:cs="Times New Roman"/>
          <w:b w:val="0"/>
          <w:sz w:val="28"/>
          <w:szCs w:val="28"/>
        </w:rPr>
        <w:t>- объема потребностей субъектов АПК в существующих на рынке России соответствующих агроклиматическим условиям области сельскохозяйственных машинах и оборудовании прогрессивных высокопроизводительных ресурсо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с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берегающих видов, племенных животных высокопродуктивных пород и сем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е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 xml:space="preserve">нах сортов сельскохозяйственных растений, включенных в Государственный реестр селекционных достижений, допущенных к использованию, а также </w:t>
      </w:r>
      <w:proofErr w:type="spellStart"/>
      <w:r w:rsidRPr="0061346E">
        <w:rPr>
          <w:rFonts w:ascii="Times New Roman" w:hAnsi="Times New Roman" w:cs="Times New Roman"/>
          <w:b w:val="0"/>
          <w:sz w:val="28"/>
          <w:szCs w:val="28"/>
        </w:rPr>
        <w:t>а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г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рохимикатах</w:t>
      </w:r>
      <w:proofErr w:type="spellEnd"/>
      <w:r w:rsidRPr="0061346E">
        <w:rPr>
          <w:rFonts w:ascii="Times New Roman" w:hAnsi="Times New Roman" w:cs="Times New Roman"/>
          <w:b w:val="0"/>
          <w:sz w:val="28"/>
          <w:szCs w:val="28"/>
        </w:rPr>
        <w:t>;</w:t>
      </w:r>
      <w:proofErr w:type="gramEnd"/>
    </w:p>
    <w:p w:rsidR="0061346E" w:rsidRPr="0061346E" w:rsidRDefault="0061346E" w:rsidP="0061346E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1346E">
        <w:rPr>
          <w:rFonts w:ascii="Times New Roman" w:hAnsi="Times New Roman" w:cs="Times New Roman"/>
          <w:b w:val="0"/>
          <w:sz w:val="28"/>
          <w:szCs w:val="28"/>
        </w:rPr>
        <w:t>- объема денежных средств, который планируется получить и направить на приобретение КОГУП в очередном году предметов поставки.</w:t>
      </w:r>
    </w:p>
    <w:p w:rsidR="0061346E" w:rsidRDefault="0061346E" w:rsidP="0061346E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1346E">
        <w:rPr>
          <w:rFonts w:ascii="Times New Roman" w:hAnsi="Times New Roman" w:cs="Times New Roman"/>
          <w:b w:val="0"/>
          <w:sz w:val="28"/>
          <w:szCs w:val="28"/>
        </w:rPr>
        <w:t>1.</w:t>
      </w:r>
      <w:r w:rsidR="00AE4A33">
        <w:rPr>
          <w:rFonts w:ascii="Times New Roman" w:hAnsi="Times New Roman" w:cs="Times New Roman"/>
          <w:b w:val="0"/>
          <w:sz w:val="28"/>
          <w:szCs w:val="28"/>
        </w:rPr>
        <w:t>4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.</w:t>
      </w:r>
      <w:r w:rsidR="00AE4A33">
        <w:rPr>
          <w:rFonts w:ascii="Times New Roman" w:hAnsi="Times New Roman" w:cs="Times New Roman"/>
          <w:b w:val="0"/>
          <w:sz w:val="28"/>
          <w:szCs w:val="28"/>
        </w:rPr>
        <w:t xml:space="preserve"> Технико-экономическая комиссия г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отовит проект правового акта м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и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нистерства об утверждении значений показателей, определенных в соответс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т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вии с пунктами 1</w:t>
      </w:r>
      <w:r w:rsidR="00AE4A33">
        <w:rPr>
          <w:rFonts w:ascii="Times New Roman" w:hAnsi="Times New Roman" w:cs="Times New Roman"/>
          <w:b w:val="0"/>
          <w:sz w:val="28"/>
          <w:szCs w:val="28"/>
        </w:rPr>
        <w:t>.1 –1.3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 xml:space="preserve"> настоящего Порядка</w:t>
      </w:r>
      <w:r w:rsidR="00AE4A33">
        <w:rPr>
          <w:rFonts w:ascii="Times New Roman" w:hAnsi="Times New Roman" w:cs="Times New Roman"/>
          <w:b w:val="0"/>
          <w:sz w:val="28"/>
          <w:szCs w:val="28"/>
        </w:rPr>
        <w:t>»</w:t>
      </w:r>
      <w:r w:rsidRPr="0061346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5346F" w:rsidRDefault="00AE4A33" w:rsidP="008E4D3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8E4D3B">
        <w:rPr>
          <w:rFonts w:ascii="Times New Roman" w:hAnsi="Times New Roman" w:cs="Times New Roman"/>
          <w:b w:val="0"/>
          <w:sz w:val="28"/>
          <w:szCs w:val="28"/>
        </w:rPr>
        <w:t>.</w:t>
      </w:r>
      <w:r w:rsidR="0095346F">
        <w:rPr>
          <w:rFonts w:ascii="Times New Roman" w:hAnsi="Times New Roman" w:cs="Times New Roman"/>
          <w:b w:val="0"/>
          <w:sz w:val="28"/>
          <w:szCs w:val="28"/>
        </w:rPr>
        <w:t xml:space="preserve"> В разделе 2 «Квалификационные требования к субъекту АПК, пода</w:t>
      </w:r>
      <w:r w:rsidR="0095346F">
        <w:rPr>
          <w:rFonts w:ascii="Times New Roman" w:hAnsi="Times New Roman" w:cs="Times New Roman"/>
          <w:b w:val="0"/>
          <w:sz w:val="28"/>
          <w:szCs w:val="28"/>
        </w:rPr>
        <w:t>ю</w:t>
      </w:r>
      <w:r w:rsidR="0095346F">
        <w:rPr>
          <w:rFonts w:ascii="Times New Roman" w:hAnsi="Times New Roman" w:cs="Times New Roman"/>
          <w:b w:val="0"/>
          <w:sz w:val="28"/>
          <w:szCs w:val="28"/>
        </w:rPr>
        <w:t>щему заявку на приобретение предмета поставки в КОГУП. Порядок рассмо</w:t>
      </w:r>
      <w:r w:rsidR="0095346F">
        <w:rPr>
          <w:rFonts w:ascii="Times New Roman" w:hAnsi="Times New Roman" w:cs="Times New Roman"/>
          <w:b w:val="0"/>
          <w:sz w:val="28"/>
          <w:szCs w:val="28"/>
        </w:rPr>
        <w:t>т</w:t>
      </w:r>
      <w:r w:rsidR="0095346F">
        <w:rPr>
          <w:rFonts w:ascii="Times New Roman" w:hAnsi="Times New Roman" w:cs="Times New Roman"/>
          <w:b w:val="0"/>
          <w:sz w:val="28"/>
          <w:szCs w:val="28"/>
        </w:rPr>
        <w:t>рения заявок субъектов АПК»:</w:t>
      </w:r>
    </w:p>
    <w:p w:rsidR="0095346F" w:rsidRDefault="0095346F" w:rsidP="008E4D3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2.1. </w:t>
      </w:r>
      <w:r w:rsidR="00350CE9">
        <w:rPr>
          <w:rFonts w:ascii="Times New Roman" w:hAnsi="Times New Roman" w:cs="Times New Roman"/>
          <w:b w:val="0"/>
          <w:sz w:val="28"/>
          <w:szCs w:val="28"/>
        </w:rPr>
        <w:t>В пункте 2.1 слова «в соответствии с подпунктом 1.2 пункта 1» зам</w:t>
      </w:r>
      <w:r w:rsidR="00350CE9">
        <w:rPr>
          <w:rFonts w:ascii="Times New Roman" w:hAnsi="Times New Roman" w:cs="Times New Roman"/>
          <w:b w:val="0"/>
          <w:sz w:val="28"/>
          <w:szCs w:val="28"/>
        </w:rPr>
        <w:t>е</w:t>
      </w:r>
      <w:r w:rsidR="00350CE9">
        <w:rPr>
          <w:rFonts w:ascii="Times New Roman" w:hAnsi="Times New Roman" w:cs="Times New Roman"/>
          <w:b w:val="0"/>
          <w:sz w:val="28"/>
          <w:szCs w:val="28"/>
        </w:rPr>
        <w:t>нить словами «в соответствии с подпунктом 1.2.2 пункта 1.1».</w:t>
      </w:r>
    </w:p>
    <w:p w:rsidR="00350CE9" w:rsidRDefault="00350CE9" w:rsidP="008E4D3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2.2. </w:t>
      </w:r>
      <w:r w:rsidR="00D60005">
        <w:rPr>
          <w:rFonts w:ascii="Times New Roman" w:hAnsi="Times New Roman" w:cs="Times New Roman"/>
          <w:b w:val="0"/>
          <w:sz w:val="28"/>
          <w:szCs w:val="28"/>
        </w:rPr>
        <w:t>Подпункт 2.2.4 пункта 2.2 после слов «отдела развития животново</w:t>
      </w:r>
      <w:r w:rsidR="00D60005">
        <w:rPr>
          <w:rFonts w:ascii="Times New Roman" w:hAnsi="Times New Roman" w:cs="Times New Roman"/>
          <w:b w:val="0"/>
          <w:sz w:val="28"/>
          <w:szCs w:val="28"/>
        </w:rPr>
        <w:t>д</w:t>
      </w:r>
      <w:r w:rsidR="00D60005">
        <w:rPr>
          <w:rFonts w:ascii="Times New Roman" w:hAnsi="Times New Roman" w:cs="Times New Roman"/>
          <w:b w:val="0"/>
          <w:sz w:val="28"/>
          <w:szCs w:val="28"/>
        </w:rPr>
        <w:t>ства» дополнить словами «и племенного надзора».</w:t>
      </w:r>
    </w:p>
    <w:p w:rsidR="00D60005" w:rsidRDefault="00D60005" w:rsidP="008E4D3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2.3. </w:t>
      </w:r>
      <w:r w:rsidRPr="00D60005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Подпункт 2.5 </w:t>
      </w:r>
      <w:r w:rsidR="00C32E16">
        <w:rPr>
          <w:rFonts w:ascii="Times New Roman" w:hAnsi="Times New Roman" w:cs="Times New Roman"/>
          <w:b w:val="0"/>
          <w:color w:val="FF0000"/>
          <w:sz w:val="28"/>
          <w:szCs w:val="28"/>
        </w:rPr>
        <w:t>исключить.</w:t>
      </w:r>
    </w:p>
    <w:p w:rsidR="00F1426D" w:rsidRDefault="00F1426D" w:rsidP="008E4D3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1426D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>
        <w:rPr>
          <w:rFonts w:ascii="Times New Roman" w:hAnsi="Times New Roman" w:cs="Times New Roman"/>
          <w:b w:val="0"/>
          <w:sz w:val="28"/>
          <w:szCs w:val="28"/>
        </w:rPr>
        <w:t>В разделе 3 «Порядок и условия заключения договора комиссии с суб</w:t>
      </w:r>
      <w:r>
        <w:rPr>
          <w:rFonts w:ascii="Times New Roman" w:hAnsi="Times New Roman" w:cs="Times New Roman"/>
          <w:b w:val="0"/>
          <w:sz w:val="28"/>
          <w:szCs w:val="28"/>
        </w:rPr>
        <w:t>ъ</w:t>
      </w:r>
      <w:r>
        <w:rPr>
          <w:rFonts w:ascii="Times New Roman" w:hAnsi="Times New Roman" w:cs="Times New Roman"/>
          <w:b w:val="0"/>
          <w:sz w:val="28"/>
          <w:szCs w:val="28"/>
        </w:rPr>
        <w:t>ектом АПК»:</w:t>
      </w:r>
    </w:p>
    <w:p w:rsidR="00F1426D" w:rsidRPr="00F1426D" w:rsidRDefault="00F1426D" w:rsidP="008E4D3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3.1. В пункте 3.2 слова «подпунктами 3.4 – 3.9» заменить словами «по</w:t>
      </w:r>
      <w:r>
        <w:rPr>
          <w:rFonts w:ascii="Times New Roman" w:hAnsi="Times New Roman" w:cs="Times New Roman"/>
          <w:b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sz w:val="28"/>
          <w:szCs w:val="28"/>
        </w:rPr>
        <w:t>пунктами 3.4 – 3.8».</w:t>
      </w:r>
    </w:p>
    <w:p w:rsidR="008E4D3B" w:rsidRDefault="00F1426D" w:rsidP="008E4D3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3.2. </w:t>
      </w:r>
      <w:r w:rsidR="00554325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sz w:val="28"/>
          <w:szCs w:val="28"/>
        </w:rPr>
        <w:t>пункт</w:t>
      </w:r>
      <w:r w:rsidR="00554325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3.4</w:t>
      </w:r>
      <w:r w:rsidR="001566BE">
        <w:rPr>
          <w:rFonts w:ascii="Times New Roman" w:hAnsi="Times New Roman" w:cs="Times New Roman"/>
          <w:b w:val="0"/>
          <w:sz w:val="28"/>
          <w:szCs w:val="28"/>
        </w:rPr>
        <w:t>: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54325" w:rsidRDefault="00554325" w:rsidP="008E4D3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3.2.1. Подпункт 3.4.2 изложить в следующей редакции: </w:t>
      </w:r>
    </w:p>
    <w:p w:rsidR="00F1426D" w:rsidRPr="008E4D3B" w:rsidRDefault="00F1426D" w:rsidP="008E4D3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«3.4.2. Субъект АПК обязуется возместить КОГУП его расходы на и</w:t>
      </w:r>
      <w:r>
        <w:rPr>
          <w:rFonts w:ascii="Times New Roman" w:hAnsi="Times New Roman" w:cs="Times New Roman"/>
          <w:b w:val="0"/>
          <w:sz w:val="28"/>
          <w:szCs w:val="28"/>
        </w:rPr>
        <w:t>с</w:t>
      </w:r>
      <w:r>
        <w:rPr>
          <w:rFonts w:ascii="Times New Roman" w:hAnsi="Times New Roman" w:cs="Times New Roman"/>
          <w:b w:val="0"/>
          <w:sz w:val="28"/>
          <w:szCs w:val="28"/>
        </w:rPr>
        <w:t>полнение договоров поставки (оплату предметов поставки):</w:t>
      </w:r>
    </w:p>
    <w:p w:rsidR="008E4D3B" w:rsidRPr="00801407" w:rsidRDefault="008E4D3B" w:rsidP="008E4D3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407">
        <w:rPr>
          <w:rFonts w:ascii="Times New Roman" w:hAnsi="Times New Roman" w:cs="Times New Roman"/>
          <w:sz w:val="28"/>
          <w:szCs w:val="28"/>
        </w:rPr>
        <w:t xml:space="preserve">3.4.2.1. Путем внесения задатка </w:t>
      </w:r>
      <w:r w:rsidR="00F1426D" w:rsidRPr="00F1426D">
        <w:rPr>
          <w:rFonts w:ascii="Times New Roman" w:hAnsi="Times New Roman" w:cs="Times New Roman"/>
          <w:color w:val="FF0000"/>
          <w:sz w:val="28"/>
          <w:szCs w:val="28"/>
        </w:rPr>
        <w:t>при заключении договора</w:t>
      </w:r>
      <w:r w:rsidR="00F1426D">
        <w:rPr>
          <w:rFonts w:ascii="Times New Roman" w:hAnsi="Times New Roman" w:cs="Times New Roman"/>
          <w:sz w:val="28"/>
          <w:szCs w:val="28"/>
        </w:rPr>
        <w:t xml:space="preserve"> </w:t>
      </w:r>
      <w:r w:rsidRPr="00801407">
        <w:rPr>
          <w:rFonts w:ascii="Times New Roman" w:hAnsi="Times New Roman" w:cs="Times New Roman"/>
          <w:sz w:val="28"/>
          <w:szCs w:val="28"/>
        </w:rPr>
        <w:t xml:space="preserve">и последующих </w:t>
      </w:r>
      <w:r w:rsidRPr="00801407">
        <w:rPr>
          <w:rFonts w:ascii="Times New Roman" w:hAnsi="Times New Roman" w:cs="Times New Roman"/>
          <w:sz w:val="28"/>
          <w:szCs w:val="28"/>
        </w:rPr>
        <w:lastRenderedPageBreak/>
        <w:t>ежеквартальных платежей, осуществляемых в течение следующих максимал</w:t>
      </w:r>
      <w:r w:rsidRPr="00801407">
        <w:rPr>
          <w:rFonts w:ascii="Times New Roman" w:hAnsi="Times New Roman" w:cs="Times New Roman"/>
          <w:sz w:val="28"/>
          <w:szCs w:val="28"/>
        </w:rPr>
        <w:t>ь</w:t>
      </w:r>
      <w:r w:rsidRPr="00801407">
        <w:rPr>
          <w:rFonts w:ascii="Times New Roman" w:hAnsi="Times New Roman" w:cs="Times New Roman"/>
          <w:sz w:val="28"/>
          <w:szCs w:val="28"/>
        </w:rPr>
        <w:t>ных сроков с момента принятия предметов поставки:</w:t>
      </w:r>
    </w:p>
    <w:p w:rsidR="008E4D3B" w:rsidRPr="00801407" w:rsidRDefault="008E4D3B" w:rsidP="008E4D3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407">
        <w:rPr>
          <w:rFonts w:ascii="Times New Roman" w:hAnsi="Times New Roman" w:cs="Times New Roman"/>
          <w:sz w:val="28"/>
          <w:szCs w:val="28"/>
        </w:rPr>
        <w:t>- при приобретении для субъекта АПК предметов поставки общей сто</w:t>
      </w:r>
      <w:r w:rsidRPr="00801407">
        <w:rPr>
          <w:rFonts w:ascii="Times New Roman" w:hAnsi="Times New Roman" w:cs="Times New Roman"/>
          <w:sz w:val="28"/>
          <w:szCs w:val="28"/>
        </w:rPr>
        <w:t>и</w:t>
      </w:r>
      <w:r w:rsidRPr="00801407">
        <w:rPr>
          <w:rFonts w:ascii="Times New Roman" w:hAnsi="Times New Roman" w:cs="Times New Roman"/>
          <w:sz w:val="28"/>
          <w:szCs w:val="28"/>
        </w:rPr>
        <w:t xml:space="preserve">мостью до 800 тыс. рублей включительно </w:t>
      </w:r>
      <w:r w:rsidR="00F1426D">
        <w:rPr>
          <w:rFonts w:ascii="Times New Roman" w:hAnsi="Times New Roman" w:cs="Times New Roman"/>
          <w:sz w:val="28"/>
          <w:szCs w:val="28"/>
        </w:rPr>
        <w:t>–</w:t>
      </w:r>
      <w:r w:rsidRPr="00801407">
        <w:rPr>
          <w:rFonts w:ascii="Times New Roman" w:hAnsi="Times New Roman" w:cs="Times New Roman"/>
          <w:sz w:val="28"/>
          <w:szCs w:val="28"/>
        </w:rPr>
        <w:t xml:space="preserve"> 1 год;</w:t>
      </w:r>
    </w:p>
    <w:p w:rsidR="008E4D3B" w:rsidRPr="00801407" w:rsidRDefault="008E4D3B" w:rsidP="008E4D3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407">
        <w:rPr>
          <w:rFonts w:ascii="Times New Roman" w:hAnsi="Times New Roman" w:cs="Times New Roman"/>
          <w:sz w:val="28"/>
          <w:szCs w:val="28"/>
        </w:rPr>
        <w:t>- при приобретении для субъекта АПК предметов поставки общей сто</w:t>
      </w:r>
      <w:r w:rsidRPr="00801407">
        <w:rPr>
          <w:rFonts w:ascii="Times New Roman" w:hAnsi="Times New Roman" w:cs="Times New Roman"/>
          <w:sz w:val="28"/>
          <w:szCs w:val="28"/>
        </w:rPr>
        <w:t>и</w:t>
      </w:r>
      <w:r w:rsidRPr="00801407">
        <w:rPr>
          <w:rFonts w:ascii="Times New Roman" w:hAnsi="Times New Roman" w:cs="Times New Roman"/>
          <w:sz w:val="28"/>
          <w:szCs w:val="28"/>
        </w:rPr>
        <w:t xml:space="preserve">мостью </w:t>
      </w:r>
      <w:r w:rsidR="00F1426D">
        <w:rPr>
          <w:rFonts w:ascii="Times New Roman" w:hAnsi="Times New Roman" w:cs="Times New Roman"/>
          <w:sz w:val="28"/>
          <w:szCs w:val="28"/>
        </w:rPr>
        <w:t xml:space="preserve">от </w:t>
      </w:r>
      <w:r w:rsidRPr="00801407">
        <w:rPr>
          <w:rFonts w:ascii="Times New Roman" w:hAnsi="Times New Roman" w:cs="Times New Roman"/>
          <w:sz w:val="28"/>
          <w:szCs w:val="28"/>
        </w:rPr>
        <w:t xml:space="preserve">800 до 1400 тыс. рублей включительно </w:t>
      </w:r>
      <w:r w:rsidR="00F1426D">
        <w:rPr>
          <w:rFonts w:ascii="Times New Roman" w:hAnsi="Times New Roman" w:cs="Times New Roman"/>
          <w:sz w:val="28"/>
          <w:szCs w:val="28"/>
        </w:rPr>
        <w:t>–</w:t>
      </w:r>
      <w:r w:rsidRPr="00801407">
        <w:rPr>
          <w:rFonts w:ascii="Times New Roman" w:hAnsi="Times New Roman" w:cs="Times New Roman"/>
          <w:sz w:val="28"/>
          <w:szCs w:val="28"/>
        </w:rPr>
        <w:t xml:space="preserve"> 2 года;</w:t>
      </w:r>
    </w:p>
    <w:p w:rsidR="008E4D3B" w:rsidRPr="00801407" w:rsidRDefault="008E4D3B" w:rsidP="008E4D3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407">
        <w:rPr>
          <w:rFonts w:ascii="Times New Roman" w:hAnsi="Times New Roman" w:cs="Times New Roman"/>
          <w:sz w:val="28"/>
          <w:szCs w:val="28"/>
        </w:rPr>
        <w:t>- при приобретении для субъекта АПК предметов поставки, общей сто</w:t>
      </w:r>
      <w:r w:rsidRPr="00801407">
        <w:rPr>
          <w:rFonts w:ascii="Times New Roman" w:hAnsi="Times New Roman" w:cs="Times New Roman"/>
          <w:sz w:val="28"/>
          <w:szCs w:val="28"/>
        </w:rPr>
        <w:t>и</w:t>
      </w:r>
      <w:r w:rsidRPr="00801407">
        <w:rPr>
          <w:rFonts w:ascii="Times New Roman" w:hAnsi="Times New Roman" w:cs="Times New Roman"/>
          <w:sz w:val="28"/>
          <w:szCs w:val="28"/>
        </w:rPr>
        <w:t xml:space="preserve">мостью от 1400 тыс. руб. до 1900 тыс. рублей включительно </w:t>
      </w:r>
      <w:r w:rsidR="00F1426D">
        <w:rPr>
          <w:rFonts w:ascii="Times New Roman" w:hAnsi="Times New Roman" w:cs="Times New Roman"/>
          <w:sz w:val="28"/>
          <w:szCs w:val="28"/>
        </w:rPr>
        <w:t>–</w:t>
      </w:r>
      <w:r w:rsidRPr="00801407">
        <w:rPr>
          <w:rFonts w:ascii="Times New Roman" w:hAnsi="Times New Roman" w:cs="Times New Roman"/>
          <w:sz w:val="28"/>
          <w:szCs w:val="28"/>
        </w:rPr>
        <w:t xml:space="preserve"> 3 года;</w:t>
      </w:r>
    </w:p>
    <w:p w:rsidR="008E4D3B" w:rsidRPr="00801407" w:rsidRDefault="008E4D3B" w:rsidP="008E4D3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407">
        <w:rPr>
          <w:rFonts w:ascii="Times New Roman" w:hAnsi="Times New Roman" w:cs="Times New Roman"/>
          <w:sz w:val="28"/>
          <w:szCs w:val="28"/>
        </w:rPr>
        <w:t xml:space="preserve">- при приобретении для </w:t>
      </w:r>
      <w:r w:rsidR="00F1426D">
        <w:rPr>
          <w:rFonts w:ascii="Times New Roman" w:hAnsi="Times New Roman" w:cs="Times New Roman"/>
          <w:sz w:val="28"/>
          <w:szCs w:val="28"/>
        </w:rPr>
        <w:t>субъекта АПК предметов поставки</w:t>
      </w:r>
      <w:r w:rsidRPr="00801407">
        <w:rPr>
          <w:rFonts w:ascii="Times New Roman" w:hAnsi="Times New Roman" w:cs="Times New Roman"/>
          <w:sz w:val="28"/>
          <w:szCs w:val="28"/>
        </w:rPr>
        <w:t xml:space="preserve"> общей сто</w:t>
      </w:r>
      <w:r w:rsidRPr="00801407">
        <w:rPr>
          <w:rFonts w:ascii="Times New Roman" w:hAnsi="Times New Roman" w:cs="Times New Roman"/>
          <w:sz w:val="28"/>
          <w:szCs w:val="28"/>
        </w:rPr>
        <w:t>и</w:t>
      </w:r>
      <w:r w:rsidRPr="00801407">
        <w:rPr>
          <w:rFonts w:ascii="Times New Roman" w:hAnsi="Times New Roman" w:cs="Times New Roman"/>
          <w:sz w:val="28"/>
          <w:szCs w:val="28"/>
        </w:rPr>
        <w:t xml:space="preserve">мостью от 1900 до 2400 тыс. рублей включительно </w:t>
      </w:r>
      <w:r w:rsidR="00F1426D">
        <w:rPr>
          <w:rFonts w:ascii="Times New Roman" w:hAnsi="Times New Roman" w:cs="Times New Roman"/>
          <w:sz w:val="28"/>
          <w:szCs w:val="28"/>
        </w:rPr>
        <w:t>–</w:t>
      </w:r>
      <w:r w:rsidRPr="00801407">
        <w:rPr>
          <w:rFonts w:ascii="Times New Roman" w:hAnsi="Times New Roman" w:cs="Times New Roman"/>
          <w:sz w:val="28"/>
          <w:szCs w:val="28"/>
        </w:rPr>
        <w:t xml:space="preserve"> 4 года;</w:t>
      </w:r>
    </w:p>
    <w:p w:rsidR="008E4D3B" w:rsidRPr="00801407" w:rsidRDefault="008E4D3B" w:rsidP="008E4D3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407">
        <w:rPr>
          <w:rFonts w:ascii="Times New Roman" w:hAnsi="Times New Roman" w:cs="Times New Roman"/>
          <w:sz w:val="28"/>
          <w:szCs w:val="28"/>
        </w:rPr>
        <w:t xml:space="preserve">- при приобретении для </w:t>
      </w:r>
      <w:r w:rsidR="00F1426D">
        <w:rPr>
          <w:rFonts w:ascii="Times New Roman" w:hAnsi="Times New Roman" w:cs="Times New Roman"/>
          <w:sz w:val="28"/>
          <w:szCs w:val="28"/>
        </w:rPr>
        <w:t>субъекта АПК предметов поставки</w:t>
      </w:r>
      <w:r w:rsidRPr="00801407">
        <w:rPr>
          <w:rFonts w:ascii="Times New Roman" w:hAnsi="Times New Roman" w:cs="Times New Roman"/>
          <w:sz w:val="28"/>
          <w:szCs w:val="28"/>
        </w:rPr>
        <w:t xml:space="preserve"> общей сто</w:t>
      </w:r>
      <w:r w:rsidRPr="00801407">
        <w:rPr>
          <w:rFonts w:ascii="Times New Roman" w:hAnsi="Times New Roman" w:cs="Times New Roman"/>
          <w:sz w:val="28"/>
          <w:szCs w:val="28"/>
        </w:rPr>
        <w:t>и</w:t>
      </w:r>
      <w:r w:rsidRPr="00801407">
        <w:rPr>
          <w:rFonts w:ascii="Times New Roman" w:hAnsi="Times New Roman" w:cs="Times New Roman"/>
          <w:sz w:val="28"/>
          <w:szCs w:val="28"/>
        </w:rPr>
        <w:t xml:space="preserve">мостью более 2 400 тыс. рублей </w:t>
      </w:r>
      <w:r w:rsidR="00F1426D">
        <w:rPr>
          <w:rFonts w:ascii="Times New Roman" w:hAnsi="Times New Roman" w:cs="Times New Roman"/>
          <w:sz w:val="28"/>
          <w:szCs w:val="28"/>
        </w:rPr>
        <w:t>–</w:t>
      </w:r>
      <w:r w:rsidRPr="00801407">
        <w:rPr>
          <w:rFonts w:ascii="Times New Roman" w:hAnsi="Times New Roman" w:cs="Times New Roman"/>
          <w:sz w:val="28"/>
          <w:szCs w:val="28"/>
        </w:rPr>
        <w:t xml:space="preserve"> 5 лет.</w:t>
      </w:r>
    </w:p>
    <w:p w:rsidR="008E4D3B" w:rsidRPr="00DB6125" w:rsidRDefault="008E4D3B" w:rsidP="008E4D3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125">
        <w:rPr>
          <w:rFonts w:ascii="Times New Roman" w:hAnsi="Times New Roman" w:cs="Times New Roman"/>
          <w:sz w:val="28"/>
          <w:szCs w:val="28"/>
        </w:rPr>
        <w:t>В любом случае срок возмещения субъектом АПК расходов КОГУП на исполнение договора поставки не может превышать установленного изготов</w:t>
      </w:r>
      <w:r w:rsidRPr="00DB6125">
        <w:rPr>
          <w:rFonts w:ascii="Times New Roman" w:hAnsi="Times New Roman" w:cs="Times New Roman"/>
          <w:sz w:val="28"/>
          <w:szCs w:val="28"/>
        </w:rPr>
        <w:t>и</w:t>
      </w:r>
      <w:r w:rsidRPr="00DB6125">
        <w:rPr>
          <w:rFonts w:ascii="Times New Roman" w:hAnsi="Times New Roman" w:cs="Times New Roman"/>
          <w:sz w:val="28"/>
          <w:szCs w:val="28"/>
        </w:rPr>
        <w:t>телем срока службы предмета поставки, не являющегося семенами сельскох</w:t>
      </w:r>
      <w:r w:rsidRPr="00DB6125">
        <w:rPr>
          <w:rFonts w:ascii="Times New Roman" w:hAnsi="Times New Roman" w:cs="Times New Roman"/>
          <w:sz w:val="28"/>
          <w:szCs w:val="28"/>
        </w:rPr>
        <w:t>о</w:t>
      </w:r>
      <w:r w:rsidRPr="00DB6125">
        <w:rPr>
          <w:rFonts w:ascii="Times New Roman" w:hAnsi="Times New Roman" w:cs="Times New Roman"/>
          <w:sz w:val="28"/>
          <w:szCs w:val="28"/>
        </w:rPr>
        <w:t>зяйственных растений</w:t>
      </w:r>
      <w:r w:rsidR="00F1426D">
        <w:rPr>
          <w:rFonts w:ascii="Times New Roman" w:hAnsi="Times New Roman" w:cs="Times New Roman"/>
          <w:sz w:val="28"/>
          <w:szCs w:val="28"/>
        </w:rPr>
        <w:t xml:space="preserve">, </w:t>
      </w:r>
      <w:r w:rsidR="00F1426D" w:rsidRPr="00F1426D">
        <w:rPr>
          <w:rFonts w:ascii="Times New Roman" w:hAnsi="Times New Roman" w:cs="Times New Roman"/>
          <w:color w:val="FF0000"/>
          <w:sz w:val="28"/>
          <w:szCs w:val="28"/>
        </w:rPr>
        <w:t>племенным животным</w:t>
      </w:r>
      <w:r w:rsidR="00F1426D">
        <w:rPr>
          <w:rFonts w:ascii="Times New Roman" w:hAnsi="Times New Roman" w:cs="Times New Roman"/>
          <w:sz w:val="28"/>
          <w:szCs w:val="28"/>
        </w:rPr>
        <w:t xml:space="preserve"> </w:t>
      </w:r>
      <w:r w:rsidRPr="00DB6125">
        <w:rPr>
          <w:rFonts w:ascii="Times New Roman" w:hAnsi="Times New Roman" w:cs="Times New Roman"/>
          <w:sz w:val="28"/>
          <w:szCs w:val="28"/>
        </w:rPr>
        <w:t xml:space="preserve">или </w:t>
      </w:r>
      <w:proofErr w:type="spellStart"/>
      <w:r w:rsidRPr="00DB6125">
        <w:rPr>
          <w:rFonts w:ascii="Times New Roman" w:hAnsi="Times New Roman" w:cs="Times New Roman"/>
          <w:sz w:val="28"/>
          <w:szCs w:val="28"/>
        </w:rPr>
        <w:t>агрохимикатом</w:t>
      </w:r>
      <w:proofErr w:type="spellEnd"/>
      <w:r w:rsidR="00F1426D" w:rsidRPr="00DB6125">
        <w:rPr>
          <w:rFonts w:ascii="Times New Roman" w:hAnsi="Times New Roman" w:cs="Times New Roman"/>
          <w:sz w:val="28"/>
          <w:szCs w:val="28"/>
        </w:rPr>
        <w:t>.</w:t>
      </w:r>
    </w:p>
    <w:p w:rsidR="008E4D3B" w:rsidRPr="00C32E16" w:rsidRDefault="008E4D3B" w:rsidP="008E4D3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E4D3B">
        <w:rPr>
          <w:rFonts w:ascii="Times New Roman" w:hAnsi="Times New Roman" w:cs="Times New Roman"/>
          <w:sz w:val="28"/>
          <w:szCs w:val="28"/>
        </w:rPr>
        <w:t xml:space="preserve">3.4.2.2. </w:t>
      </w:r>
      <w:r w:rsidRPr="00C32E16">
        <w:rPr>
          <w:rFonts w:ascii="Times New Roman" w:hAnsi="Times New Roman" w:cs="Times New Roman"/>
          <w:color w:val="FF0000"/>
          <w:sz w:val="28"/>
          <w:szCs w:val="28"/>
        </w:rPr>
        <w:t>При этом размер задатка составляет:</w:t>
      </w:r>
    </w:p>
    <w:p w:rsidR="008E4D3B" w:rsidRPr="00C32E16" w:rsidRDefault="008E4D3B" w:rsidP="008E4D3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32E16">
        <w:rPr>
          <w:rFonts w:ascii="Times New Roman" w:hAnsi="Times New Roman" w:cs="Times New Roman"/>
          <w:color w:val="FF0000"/>
          <w:sz w:val="28"/>
          <w:szCs w:val="28"/>
        </w:rPr>
        <w:t>- при приобретении для субъекта АПК сельскохозяйственных машин и оборудования</w:t>
      </w:r>
      <w:r w:rsidR="00955824" w:rsidRPr="00C32E16">
        <w:rPr>
          <w:rFonts w:ascii="Times New Roman" w:hAnsi="Times New Roman" w:cs="Times New Roman"/>
          <w:color w:val="FF0000"/>
          <w:sz w:val="28"/>
          <w:szCs w:val="28"/>
        </w:rPr>
        <w:t xml:space="preserve"> (кроме самоходных зерноуборочных и кормоуборочных комба</w:t>
      </w:r>
      <w:r w:rsidR="00955824" w:rsidRPr="00C32E16">
        <w:rPr>
          <w:rFonts w:ascii="Times New Roman" w:hAnsi="Times New Roman" w:cs="Times New Roman"/>
          <w:color w:val="FF0000"/>
          <w:sz w:val="28"/>
          <w:szCs w:val="28"/>
        </w:rPr>
        <w:t>й</w:t>
      </w:r>
      <w:r w:rsidR="00955824" w:rsidRPr="00C32E16">
        <w:rPr>
          <w:rFonts w:ascii="Times New Roman" w:hAnsi="Times New Roman" w:cs="Times New Roman"/>
          <w:color w:val="FF0000"/>
          <w:sz w:val="28"/>
          <w:szCs w:val="28"/>
        </w:rPr>
        <w:t>нов, зерносушильных комплексов)</w:t>
      </w:r>
      <w:r w:rsidR="00554325" w:rsidRPr="00C32E16">
        <w:rPr>
          <w:rFonts w:ascii="Times New Roman" w:hAnsi="Times New Roman" w:cs="Times New Roman"/>
          <w:color w:val="FF0000"/>
          <w:sz w:val="28"/>
          <w:szCs w:val="28"/>
        </w:rPr>
        <w:t>, а также племенных животных, семян сел</w:t>
      </w:r>
      <w:r w:rsidR="00554325" w:rsidRPr="00C32E16">
        <w:rPr>
          <w:rFonts w:ascii="Times New Roman" w:hAnsi="Times New Roman" w:cs="Times New Roman"/>
          <w:color w:val="FF0000"/>
          <w:sz w:val="28"/>
          <w:szCs w:val="28"/>
        </w:rPr>
        <w:t>ь</w:t>
      </w:r>
      <w:r w:rsidR="00554325" w:rsidRPr="00C32E16">
        <w:rPr>
          <w:rFonts w:ascii="Times New Roman" w:hAnsi="Times New Roman" w:cs="Times New Roman"/>
          <w:color w:val="FF0000"/>
          <w:sz w:val="28"/>
          <w:szCs w:val="28"/>
        </w:rPr>
        <w:t xml:space="preserve">скохозяйственных растений или агрохимикатов общей стоимостью </w:t>
      </w:r>
      <w:r w:rsidRPr="00C32E16">
        <w:rPr>
          <w:rFonts w:ascii="Times New Roman" w:hAnsi="Times New Roman" w:cs="Times New Roman"/>
          <w:color w:val="FF0000"/>
          <w:sz w:val="28"/>
          <w:szCs w:val="28"/>
        </w:rPr>
        <w:t>до 800 тыс. рублей включительно</w:t>
      </w:r>
      <w:r w:rsidR="00554325" w:rsidRPr="00C32E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B761D" w:rsidRPr="00C32E16">
        <w:rPr>
          <w:rFonts w:ascii="Times New Roman" w:hAnsi="Times New Roman" w:cs="Times New Roman"/>
          <w:color w:val="FF0000"/>
          <w:sz w:val="28"/>
          <w:szCs w:val="28"/>
        </w:rPr>
        <w:t>–</w:t>
      </w:r>
      <w:r w:rsidRPr="00C32E16">
        <w:rPr>
          <w:rFonts w:ascii="Times New Roman" w:hAnsi="Times New Roman" w:cs="Times New Roman"/>
          <w:color w:val="FF0000"/>
          <w:sz w:val="28"/>
          <w:szCs w:val="28"/>
        </w:rPr>
        <w:t xml:space="preserve"> 20%;</w:t>
      </w:r>
    </w:p>
    <w:p w:rsidR="008E4D3B" w:rsidRPr="00C32E16" w:rsidRDefault="008E4D3B" w:rsidP="008E4D3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C32E16">
        <w:rPr>
          <w:rFonts w:ascii="Times New Roman" w:hAnsi="Times New Roman" w:cs="Times New Roman"/>
          <w:color w:val="FF0000"/>
          <w:spacing w:val="-4"/>
          <w:sz w:val="28"/>
          <w:szCs w:val="28"/>
        </w:rPr>
        <w:t>- при приобретении для субъекта АПК сельскохозяйственных машин и об</w:t>
      </w:r>
      <w:r w:rsidRPr="00C32E16">
        <w:rPr>
          <w:rFonts w:ascii="Times New Roman" w:hAnsi="Times New Roman" w:cs="Times New Roman"/>
          <w:color w:val="FF0000"/>
          <w:spacing w:val="-4"/>
          <w:sz w:val="28"/>
          <w:szCs w:val="28"/>
        </w:rPr>
        <w:t>о</w:t>
      </w:r>
      <w:r w:rsidRPr="00C32E16">
        <w:rPr>
          <w:rFonts w:ascii="Times New Roman" w:hAnsi="Times New Roman" w:cs="Times New Roman"/>
          <w:color w:val="FF0000"/>
          <w:spacing w:val="-4"/>
          <w:sz w:val="28"/>
          <w:szCs w:val="28"/>
        </w:rPr>
        <w:t>рудования</w:t>
      </w:r>
      <w:r w:rsidR="00554325" w:rsidRPr="00C32E16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(кроме самоходных зерноуборочных и кормоуборочных комбайнов, зерносушильных комплексов),</w:t>
      </w:r>
      <w:r w:rsidRPr="00C32E16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="00554325" w:rsidRPr="00C32E16">
        <w:rPr>
          <w:rFonts w:ascii="Times New Roman" w:hAnsi="Times New Roman" w:cs="Times New Roman"/>
          <w:color w:val="FF0000"/>
          <w:sz w:val="28"/>
          <w:szCs w:val="28"/>
        </w:rPr>
        <w:t>племенных животных, семян сельскохозяйстве</w:t>
      </w:r>
      <w:r w:rsidR="00554325" w:rsidRPr="00C32E16">
        <w:rPr>
          <w:rFonts w:ascii="Times New Roman" w:hAnsi="Times New Roman" w:cs="Times New Roman"/>
          <w:color w:val="FF0000"/>
          <w:sz w:val="28"/>
          <w:szCs w:val="28"/>
        </w:rPr>
        <w:t>н</w:t>
      </w:r>
      <w:r w:rsidR="00554325" w:rsidRPr="00C32E16">
        <w:rPr>
          <w:rFonts w:ascii="Times New Roman" w:hAnsi="Times New Roman" w:cs="Times New Roman"/>
          <w:color w:val="FF0000"/>
          <w:sz w:val="28"/>
          <w:szCs w:val="28"/>
        </w:rPr>
        <w:t xml:space="preserve">ных растений или агрохимикатов </w:t>
      </w:r>
      <w:r w:rsidRPr="00C32E16">
        <w:rPr>
          <w:rFonts w:ascii="Times New Roman" w:hAnsi="Times New Roman" w:cs="Times New Roman"/>
          <w:color w:val="FF0000"/>
          <w:spacing w:val="-4"/>
          <w:sz w:val="28"/>
          <w:szCs w:val="28"/>
        </w:rPr>
        <w:t>общей стоимостью</w:t>
      </w:r>
      <w:r w:rsidR="00554325" w:rsidRPr="00C32E16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</w:t>
      </w:r>
      <w:r w:rsidRPr="00C32E16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более 800 тыс. рублей </w:t>
      </w:r>
      <w:r w:rsidR="00554325" w:rsidRPr="00C32E16">
        <w:rPr>
          <w:rFonts w:ascii="Times New Roman" w:hAnsi="Times New Roman" w:cs="Times New Roman"/>
          <w:color w:val="FF0000"/>
          <w:spacing w:val="-4"/>
          <w:sz w:val="28"/>
          <w:szCs w:val="28"/>
        </w:rPr>
        <w:t>–</w:t>
      </w:r>
      <w:r w:rsidRPr="00C32E16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15%;</w:t>
      </w:r>
    </w:p>
    <w:p w:rsidR="008E4D3B" w:rsidRPr="00C32E16" w:rsidRDefault="008E4D3B" w:rsidP="008E4D3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32E16">
        <w:rPr>
          <w:rFonts w:ascii="Times New Roman" w:hAnsi="Times New Roman" w:cs="Times New Roman"/>
          <w:color w:val="FF0000"/>
          <w:sz w:val="28"/>
          <w:szCs w:val="28"/>
        </w:rPr>
        <w:t xml:space="preserve">- при приобретении для субъекта АПК самоходных зерноуборочных и кормоуборочных комбайнов, зерносушильных комплексов </w:t>
      </w:r>
      <w:r w:rsidR="00554325" w:rsidRPr="00C32E16">
        <w:rPr>
          <w:rFonts w:ascii="Times New Roman" w:hAnsi="Times New Roman" w:cs="Times New Roman"/>
          <w:color w:val="FF0000"/>
          <w:sz w:val="28"/>
          <w:szCs w:val="28"/>
        </w:rPr>
        <w:t>– 10%».</w:t>
      </w:r>
    </w:p>
    <w:p w:rsidR="00554325" w:rsidRPr="000A6C24" w:rsidRDefault="00147C93" w:rsidP="008E4D3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A6C24">
        <w:rPr>
          <w:rFonts w:ascii="Times New Roman" w:hAnsi="Times New Roman" w:cs="Times New Roman"/>
          <w:spacing w:val="-6"/>
          <w:sz w:val="28"/>
          <w:szCs w:val="28"/>
        </w:rPr>
        <w:t>3.2.2. Подпункт 3.4.4 после слова «Порядок» дополнить словами «и сроки».</w:t>
      </w:r>
    </w:p>
    <w:p w:rsidR="0048461F" w:rsidRDefault="00776EAA" w:rsidP="008E4D3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ED1D40">
        <w:rPr>
          <w:rFonts w:ascii="Times New Roman" w:hAnsi="Times New Roman" w:cs="Times New Roman"/>
          <w:b w:val="0"/>
          <w:sz w:val="28"/>
          <w:szCs w:val="28"/>
        </w:rPr>
        <w:t>.</w:t>
      </w:r>
      <w:r w:rsidR="008E4D3B">
        <w:rPr>
          <w:rFonts w:ascii="Times New Roman" w:hAnsi="Times New Roman" w:cs="Times New Roman"/>
          <w:b w:val="0"/>
          <w:sz w:val="28"/>
          <w:szCs w:val="28"/>
        </w:rPr>
        <w:t xml:space="preserve"> Раздел 4 «</w:t>
      </w:r>
      <w:r w:rsidR="0048461F">
        <w:rPr>
          <w:rFonts w:ascii="Times New Roman" w:hAnsi="Times New Roman" w:cs="Times New Roman"/>
          <w:b w:val="0"/>
          <w:sz w:val="28"/>
          <w:szCs w:val="28"/>
        </w:rPr>
        <w:t>Поряд</w:t>
      </w:r>
      <w:r w:rsidR="008E4D3B">
        <w:rPr>
          <w:rFonts w:ascii="Times New Roman" w:hAnsi="Times New Roman" w:cs="Times New Roman"/>
          <w:b w:val="0"/>
          <w:sz w:val="28"/>
          <w:szCs w:val="28"/>
        </w:rPr>
        <w:t>ок и условия заключения контракта</w:t>
      </w:r>
      <w:r w:rsidR="0048461F">
        <w:rPr>
          <w:rFonts w:ascii="Times New Roman" w:hAnsi="Times New Roman" w:cs="Times New Roman"/>
          <w:b w:val="0"/>
          <w:sz w:val="28"/>
          <w:szCs w:val="28"/>
        </w:rPr>
        <w:t xml:space="preserve"> на поставку</w:t>
      </w:r>
      <w:r w:rsidR="008E4D3B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48461F">
        <w:rPr>
          <w:rFonts w:ascii="Times New Roman" w:hAnsi="Times New Roman" w:cs="Times New Roman"/>
          <w:b w:val="0"/>
          <w:sz w:val="28"/>
          <w:szCs w:val="28"/>
        </w:rPr>
        <w:t>и</w:t>
      </w:r>
      <w:r w:rsidR="0048461F">
        <w:rPr>
          <w:rFonts w:ascii="Times New Roman" w:hAnsi="Times New Roman" w:cs="Times New Roman"/>
          <w:b w:val="0"/>
          <w:sz w:val="28"/>
          <w:szCs w:val="28"/>
        </w:rPr>
        <w:t>з</w:t>
      </w:r>
      <w:r w:rsidR="0048461F">
        <w:rPr>
          <w:rFonts w:ascii="Times New Roman" w:hAnsi="Times New Roman" w:cs="Times New Roman"/>
          <w:b w:val="0"/>
          <w:sz w:val="28"/>
          <w:szCs w:val="28"/>
        </w:rPr>
        <w:lastRenderedPageBreak/>
        <w:t>ложить в следующей редакции:</w:t>
      </w:r>
    </w:p>
    <w:p w:rsidR="00776EAA" w:rsidRDefault="00776EAA" w:rsidP="008E4D3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«4. Порядок и условия заключения контракта на поставку</w:t>
      </w:r>
    </w:p>
    <w:p w:rsidR="0048461F" w:rsidRPr="006C1269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t xml:space="preserve">4.1. </w:t>
      </w:r>
      <w:r w:rsidRPr="006C1269">
        <w:rPr>
          <w:color w:val="000000"/>
          <w:sz w:val="28"/>
          <w:szCs w:val="28"/>
        </w:rPr>
        <w:t>КОГУП после исполнения обязанностей, предусмотренных подпун</w:t>
      </w:r>
      <w:r w:rsidRPr="006C1269">
        <w:rPr>
          <w:color w:val="000000"/>
          <w:sz w:val="28"/>
          <w:szCs w:val="28"/>
        </w:rPr>
        <w:t>к</w:t>
      </w:r>
      <w:r w:rsidRPr="006C1269">
        <w:rPr>
          <w:color w:val="000000"/>
          <w:sz w:val="28"/>
          <w:szCs w:val="28"/>
        </w:rPr>
        <w:t>том 3.1.1 настоящего Порядка</w:t>
      </w:r>
      <w:r w:rsidR="00776EAA" w:rsidRPr="006C1269">
        <w:rPr>
          <w:color w:val="000000"/>
          <w:sz w:val="28"/>
          <w:szCs w:val="28"/>
        </w:rPr>
        <w:t>,</w:t>
      </w:r>
      <w:r w:rsidRPr="006C1269">
        <w:rPr>
          <w:color w:val="000000"/>
          <w:sz w:val="28"/>
          <w:szCs w:val="28"/>
        </w:rPr>
        <w:t xml:space="preserve"> производит отбор поставщиков в соответствии с Федеральным законом от 18.07.2011 № 223-ФЗ </w:t>
      </w:r>
      <w:r w:rsidR="00776EAA" w:rsidRPr="006C1269">
        <w:rPr>
          <w:color w:val="000000"/>
          <w:sz w:val="28"/>
          <w:szCs w:val="28"/>
        </w:rPr>
        <w:t>«</w:t>
      </w:r>
      <w:r w:rsidRPr="006C1269">
        <w:rPr>
          <w:color w:val="000000"/>
          <w:sz w:val="28"/>
          <w:szCs w:val="28"/>
        </w:rPr>
        <w:t>О закупках товаров, работ, у</w:t>
      </w:r>
      <w:r w:rsidRPr="006C1269">
        <w:rPr>
          <w:color w:val="000000"/>
          <w:sz w:val="28"/>
          <w:szCs w:val="28"/>
        </w:rPr>
        <w:t>с</w:t>
      </w:r>
      <w:r w:rsidRPr="006C1269">
        <w:rPr>
          <w:color w:val="000000"/>
          <w:sz w:val="28"/>
          <w:szCs w:val="28"/>
        </w:rPr>
        <w:t>луг отдельными видами юридических лиц</w:t>
      </w:r>
      <w:r w:rsidR="00776EAA" w:rsidRPr="006C1269">
        <w:rPr>
          <w:color w:val="000000"/>
          <w:sz w:val="28"/>
          <w:szCs w:val="28"/>
        </w:rPr>
        <w:t>» (далее –</w:t>
      </w:r>
      <w:r w:rsidRPr="006C1269">
        <w:rPr>
          <w:color w:val="000000"/>
          <w:sz w:val="28"/>
          <w:szCs w:val="28"/>
        </w:rPr>
        <w:t xml:space="preserve"> Федеральный закон </w:t>
      </w:r>
      <w:r w:rsidR="006C1269">
        <w:rPr>
          <w:color w:val="000000"/>
          <w:sz w:val="28"/>
          <w:szCs w:val="28"/>
        </w:rPr>
        <w:t xml:space="preserve">           </w:t>
      </w:r>
      <w:r w:rsidR="006C1269" w:rsidRPr="006C1269">
        <w:rPr>
          <w:color w:val="000000"/>
          <w:sz w:val="28"/>
          <w:szCs w:val="28"/>
        </w:rPr>
        <w:t xml:space="preserve">от 18.07.2011 </w:t>
      </w:r>
      <w:r w:rsidRPr="006C1269">
        <w:rPr>
          <w:color w:val="000000"/>
          <w:sz w:val="28"/>
          <w:szCs w:val="28"/>
        </w:rPr>
        <w:t>№</w:t>
      </w:r>
      <w:r w:rsidR="00776EAA" w:rsidRPr="006C1269">
        <w:rPr>
          <w:color w:val="000000"/>
          <w:sz w:val="28"/>
          <w:szCs w:val="28"/>
        </w:rPr>
        <w:t xml:space="preserve"> </w:t>
      </w:r>
      <w:r w:rsidRPr="006C1269">
        <w:rPr>
          <w:color w:val="000000"/>
          <w:sz w:val="28"/>
          <w:szCs w:val="28"/>
        </w:rPr>
        <w:t xml:space="preserve">223-ФЗ), </w:t>
      </w:r>
      <w:r w:rsidR="005D76BE" w:rsidRPr="006C1269">
        <w:rPr>
          <w:color w:val="000000"/>
          <w:sz w:val="28"/>
          <w:szCs w:val="28"/>
        </w:rPr>
        <w:t>положением о закупках, принятым КОГУП в уст</w:t>
      </w:r>
      <w:r w:rsidR="005D76BE" w:rsidRPr="006C1269">
        <w:rPr>
          <w:color w:val="000000"/>
          <w:sz w:val="28"/>
          <w:szCs w:val="28"/>
        </w:rPr>
        <w:t>а</w:t>
      </w:r>
      <w:r w:rsidR="005D76BE" w:rsidRPr="006C1269">
        <w:rPr>
          <w:color w:val="000000"/>
          <w:sz w:val="28"/>
          <w:szCs w:val="28"/>
        </w:rPr>
        <w:t xml:space="preserve">новленном порядке, и настоящим распоряжением, </w:t>
      </w:r>
      <w:r w:rsidRPr="006C1269">
        <w:rPr>
          <w:color w:val="000000"/>
          <w:sz w:val="28"/>
          <w:szCs w:val="28"/>
        </w:rPr>
        <w:t>реализуя полномочи</w:t>
      </w:r>
      <w:r w:rsidR="00776EAA" w:rsidRPr="006C1269">
        <w:rPr>
          <w:color w:val="000000"/>
          <w:sz w:val="28"/>
          <w:szCs w:val="28"/>
        </w:rPr>
        <w:t>я з</w:t>
      </w:r>
      <w:r w:rsidRPr="006C1269">
        <w:rPr>
          <w:color w:val="000000"/>
          <w:sz w:val="28"/>
          <w:szCs w:val="28"/>
        </w:rPr>
        <w:t>ака</w:t>
      </w:r>
      <w:r w:rsidRPr="006C1269">
        <w:rPr>
          <w:color w:val="000000"/>
          <w:sz w:val="28"/>
          <w:szCs w:val="28"/>
        </w:rPr>
        <w:t>з</w:t>
      </w:r>
      <w:r w:rsidRPr="006C1269">
        <w:rPr>
          <w:color w:val="000000"/>
          <w:sz w:val="28"/>
          <w:szCs w:val="28"/>
        </w:rPr>
        <w:t>чика.</w:t>
      </w:r>
    </w:p>
    <w:p w:rsidR="0048461F" w:rsidRPr="0048461F" w:rsidRDefault="00776EAA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</w:t>
      </w:r>
      <w:r w:rsidR="0048461F" w:rsidRPr="0048461F">
        <w:rPr>
          <w:color w:val="000000"/>
          <w:sz w:val="28"/>
          <w:szCs w:val="28"/>
        </w:rPr>
        <w:t xml:space="preserve"> КОГУП включает в проект договора на поставку следующие треб</w:t>
      </w:r>
      <w:r w:rsidR="0048461F" w:rsidRPr="0048461F">
        <w:rPr>
          <w:color w:val="000000"/>
          <w:sz w:val="28"/>
          <w:szCs w:val="28"/>
        </w:rPr>
        <w:t>о</w:t>
      </w:r>
      <w:r w:rsidR="0048461F" w:rsidRPr="0048461F">
        <w:rPr>
          <w:color w:val="000000"/>
          <w:sz w:val="28"/>
          <w:szCs w:val="28"/>
        </w:rPr>
        <w:t>вания к поставщикам и условиям поставки:</w:t>
      </w:r>
    </w:p>
    <w:p w:rsidR="005527FB" w:rsidRDefault="00776EAA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4.2.1. </w:t>
      </w:r>
      <w:r w:rsidRPr="0048461F">
        <w:rPr>
          <w:color w:val="000000"/>
          <w:sz w:val="28"/>
          <w:szCs w:val="28"/>
        </w:rPr>
        <w:t>Поставщик должен быть изготовителем предметов поставки или представителем, действующим на основании дилерского соглашения или иного полномочия изготовителя. При этом поставщик племенных животных должен</w:t>
      </w:r>
      <w:r>
        <w:rPr>
          <w:color w:val="000000"/>
          <w:sz w:val="28"/>
          <w:szCs w:val="28"/>
        </w:rPr>
        <w:t xml:space="preserve"> </w:t>
      </w:r>
      <w:r w:rsidRPr="0048461F">
        <w:rPr>
          <w:color w:val="000000"/>
          <w:sz w:val="28"/>
          <w:szCs w:val="28"/>
        </w:rPr>
        <w:t>иметь статус организации по племенному животноводству, а поставщик семян сельскохозяйственных растений должен быть их производителем.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t>4.</w:t>
      </w:r>
      <w:r w:rsidR="005527FB">
        <w:rPr>
          <w:color w:val="000000"/>
          <w:sz w:val="28"/>
          <w:szCs w:val="28"/>
        </w:rPr>
        <w:t>2.2</w:t>
      </w:r>
      <w:r w:rsidRPr="0048461F">
        <w:rPr>
          <w:color w:val="000000"/>
          <w:sz w:val="28"/>
          <w:szCs w:val="28"/>
        </w:rPr>
        <w:t>. Поставщик должен проводить до передачи предметов поставки с</w:t>
      </w:r>
      <w:r w:rsidRPr="0048461F">
        <w:rPr>
          <w:color w:val="000000"/>
          <w:sz w:val="28"/>
          <w:szCs w:val="28"/>
        </w:rPr>
        <w:t>о</w:t>
      </w:r>
      <w:r w:rsidRPr="0048461F">
        <w:rPr>
          <w:color w:val="000000"/>
          <w:sz w:val="28"/>
          <w:szCs w:val="28"/>
        </w:rPr>
        <w:t>ответствующую предпродажную подготовку: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t>4.</w:t>
      </w:r>
      <w:r w:rsidR="005D76BE">
        <w:rPr>
          <w:color w:val="000000"/>
          <w:sz w:val="28"/>
          <w:szCs w:val="28"/>
        </w:rPr>
        <w:t>2.2</w:t>
      </w:r>
      <w:r w:rsidRPr="0048461F">
        <w:rPr>
          <w:color w:val="000000"/>
          <w:sz w:val="28"/>
          <w:szCs w:val="28"/>
        </w:rPr>
        <w:t>.1. Сельскохозяйственных машин и оборудования: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t>- осмотр, проверку комплектности, качества, наличия необходимой и</w:t>
      </w:r>
      <w:r w:rsidRPr="0048461F">
        <w:rPr>
          <w:color w:val="000000"/>
          <w:sz w:val="28"/>
          <w:szCs w:val="28"/>
        </w:rPr>
        <w:t>н</w:t>
      </w:r>
      <w:r w:rsidRPr="0048461F">
        <w:rPr>
          <w:color w:val="000000"/>
          <w:sz w:val="28"/>
          <w:szCs w:val="28"/>
        </w:rPr>
        <w:t>формации об изделии и его изготовителе; сборку, монтаж, наладку;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t>- другие действия, виды и объемы которых определены изготовителями.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t>В сервисной книжке на предмет поставки или ином заменяющем ее док</w:t>
      </w:r>
      <w:r w:rsidRPr="0048461F">
        <w:rPr>
          <w:color w:val="000000"/>
          <w:sz w:val="28"/>
          <w:szCs w:val="28"/>
        </w:rPr>
        <w:t>у</w:t>
      </w:r>
      <w:r w:rsidRPr="0048461F">
        <w:rPr>
          <w:color w:val="000000"/>
          <w:sz w:val="28"/>
          <w:szCs w:val="28"/>
        </w:rPr>
        <w:t>менте поставщик обязан делать отметку о проведении предпродажной подг</w:t>
      </w:r>
      <w:r w:rsidRPr="0048461F">
        <w:rPr>
          <w:color w:val="000000"/>
          <w:sz w:val="28"/>
          <w:szCs w:val="28"/>
        </w:rPr>
        <w:t>о</w:t>
      </w:r>
      <w:r w:rsidRPr="0048461F">
        <w:rPr>
          <w:color w:val="000000"/>
          <w:sz w:val="28"/>
          <w:szCs w:val="28"/>
        </w:rPr>
        <w:t>товки.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t>4.</w:t>
      </w:r>
      <w:r w:rsidR="00D9257E">
        <w:rPr>
          <w:color w:val="000000"/>
          <w:sz w:val="28"/>
          <w:szCs w:val="28"/>
        </w:rPr>
        <w:t>2.2</w:t>
      </w:r>
      <w:r w:rsidRPr="0048461F">
        <w:rPr>
          <w:color w:val="000000"/>
          <w:sz w:val="28"/>
          <w:szCs w:val="28"/>
        </w:rPr>
        <w:t>.2. Племенных животных: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t>- выборку (отбор) и взвешивание поставляемых племенных животных с участием КОГУП или третьих лиц, указываемых в договоре поставки или в с</w:t>
      </w:r>
      <w:r w:rsidRPr="0048461F">
        <w:rPr>
          <w:color w:val="000000"/>
          <w:sz w:val="28"/>
          <w:szCs w:val="28"/>
        </w:rPr>
        <w:t>о</w:t>
      </w:r>
      <w:r w:rsidRPr="0048461F">
        <w:rPr>
          <w:color w:val="000000"/>
          <w:sz w:val="28"/>
          <w:szCs w:val="28"/>
        </w:rPr>
        <w:t xml:space="preserve">ответствии с ним в качестве получателей (далее также </w:t>
      </w:r>
      <w:r w:rsidR="00D9257E">
        <w:rPr>
          <w:color w:val="000000"/>
          <w:sz w:val="28"/>
          <w:szCs w:val="28"/>
        </w:rPr>
        <w:t>–</w:t>
      </w:r>
      <w:r w:rsidRPr="0048461F">
        <w:rPr>
          <w:color w:val="000000"/>
          <w:sz w:val="28"/>
          <w:szCs w:val="28"/>
        </w:rPr>
        <w:t xml:space="preserve"> субъекты АПК), о чем должен составляться документ по соответствующей унифицированной форме первичной учетной документации;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lastRenderedPageBreak/>
        <w:t xml:space="preserve">- проведение мероприятий, гарантирующих, что племенные животные в поставляемой партии здоровы, </w:t>
      </w:r>
      <w:r w:rsidR="00D9257E">
        <w:rPr>
          <w:color w:val="000000"/>
          <w:sz w:val="28"/>
          <w:szCs w:val="28"/>
        </w:rPr>
        <w:t>–</w:t>
      </w:r>
      <w:r w:rsidRPr="0048461F">
        <w:rPr>
          <w:color w:val="000000"/>
          <w:sz w:val="28"/>
          <w:szCs w:val="28"/>
        </w:rPr>
        <w:t xml:space="preserve"> профилактическое содержание отдельно от других животных поставщика в течение одного месяца до передачи, включая уход, кормление, ветеринарные обработки и исследования поставляемых пл</w:t>
      </w:r>
      <w:r w:rsidRPr="0048461F">
        <w:rPr>
          <w:color w:val="000000"/>
          <w:sz w:val="28"/>
          <w:szCs w:val="28"/>
        </w:rPr>
        <w:t>е</w:t>
      </w:r>
      <w:r w:rsidRPr="0048461F">
        <w:rPr>
          <w:color w:val="000000"/>
          <w:sz w:val="28"/>
          <w:szCs w:val="28"/>
        </w:rPr>
        <w:t>менных животных, в том числе против инвазионных и инфекционных забол</w:t>
      </w:r>
      <w:r w:rsidRPr="0048461F">
        <w:rPr>
          <w:color w:val="000000"/>
          <w:sz w:val="28"/>
          <w:szCs w:val="28"/>
        </w:rPr>
        <w:t>е</w:t>
      </w:r>
      <w:r w:rsidRPr="0048461F">
        <w:rPr>
          <w:color w:val="000000"/>
          <w:sz w:val="28"/>
          <w:szCs w:val="28"/>
        </w:rPr>
        <w:t>ваний. Соответствие этому требованию должно подтверждаться оформляемым в установленном порядке ветеринарным свидетельством на каждую партию племенных животных с указанием сроков проведения ветеринарных обработок животных и их результатов.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t>4.</w:t>
      </w:r>
      <w:r w:rsidR="00D9257E">
        <w:rPr>
          <w:color w:val="000000"/>
          <w:sz w:val="28"/>
          <w:szCs w:val="28"/>
        </w:rPr>
        <w:t>2.2</w:t>
      </w:r>
      <w:r w:rsidRPr="0048461F">
        <w:rPr>
          <w:color w:val="000000"/>
          <w:sz w:val="28"/>
          <w:szCs w:val="28"/>
        </w:rPr>
        <w:t>.3. Семян сельскохозяйственных растений: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t xml:space="preserve">- формирование, в том числе взвешивание, партий поставляемых семян с участием </w:t>
      </w:r>
      <w:proofErr w:type="gramStart"/>
      <w:r w:rsidRPr="0048461F">
        <w:rPr>
          <w:color w:val="000000"/>
          <w:sz w:val="28"/>
          <w:szCs w:val="28"/>
        </w:rPr>
        <w:t>KO</w:t>
      </w:r>
      <w:proofErr w:type="gramEnd"/>
      <w:r w:rsidRPr="0048461F">
        <w:rPr>
          <w:color w:val="000000"/>
          <w:sz w:val="28"/>
          <w:szCs w:val="28"/>
        </w:rPr>
        <w:t>ГУП и (или) субъектов АПК, о чем должен составляться документ по соответствующей унифицированной форме первичной учетной документ</w:t>
      </w:r>
      <w:r w:rsidRPr="0048461F">
        <w:rPr>
          <w:color w:val="000000"/>
          <w:sz w:val="28"/>
          <w:szCs w:val="28"/>
        </w:rPr>
        <w:t>а</w:t>
      </w:r>
      <w:r w:rsidRPr="0048461F">
        <w:rPr>
          <w:color w:val="000000"/>
          <w:sz w:val="28"/>
          <w:szCs w:val="28"/>
        </w:rPr>
        <w:t>ции;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t xml:space="preserve">- упаковывание в мешки и маркирование или иную индивидуализацию партий поставляемых семян в соответствии с подпунктами 4.7 и 4.8 ГОСТ </w:t>
      </w:r>
      <w:proofErr w:type="gramStart"/>
      <w:r w:rsidRPr="0048461F">
        <w:rPr>
          <w:color w:val="000000"/>
          <w:sz w:val="28"/>
          <w:szCs w:val="28"/>
        </w:rPr>
        <w:t>Р</w:t>
      </w:r>
      <w:proofErr w:type="gramEnd"/>
      <w:r w:rsidRPr="0048461F">
        <w:rPr>
          <w:color w:val="000000"/>
          <w:sz w:val="28"/>
          <w:szCs w:val="28"/>
        </w:rPr>
        <w:t xml:space="preserve"> 52325-2005 </w:t>
      </w:r>
      <w:r w:rsidR="00D9257E">
        <w:rPr>
          <w:color w:val="000000"/>
          <w:sz w:val="28"/>
          <w:szCs w:val="28"/>
        </w:rPr>
        <w:t>«</w:t>
      </w:r>
      <w:r w:rsidRPr="0048461F">
        <w:rPr>
          <w:color w:val="000000"/>
          <w:sz w:val="28"/>
          <w:szCs w:val="28"/>
        </w:rPr>
        <w:t>Семена сельскохозяйственных растений. Сортовые и посевные к</w:t>
      </w:r>
      <w:r w:rsidRPr="0048461F">
        <w:rPr>
          <w:color w:val="000000"/>
          <w:sz w:val="28"/>
          <w:szCs w:val="28"/>
        </w:rPr>
        <w:t>а</w:t>
      </w:r>
      <w:r w:rsidRPr="0048461F">
        <w:rPr>
          <w:color w:val="000000"/>
          <w:sz w:val="28"/>
          <w:szCs w:val="28"/>
        </w:rPr>
        <w:t>чества. Общие технические условия</w:t>
      </w:r>
      <w:r w:rsidR="00D9257E">
        <w:rPr>
          <w:color w:val="000000"/>
          <w:sz w:val="28"/>
          <w:szCs w:val="28"/>
        </w:rPr>
        <w:t>»</w:t>
      </w:r>
      <w:r w:rsidRPr="0048461F">
        <w:rPr>
          <w:color w:val="000000"/>
          <w:sz w:val="28"/>
          <w:szCs w:val="28"/>
        </w:rPr>
        <w:t>.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t>4.</w:t>
      </w:r>
      <w:r w:rsidR="00D9257E">
        <w:rPr>
          <w:color w:val="000000"/>
          <w:sz w:val="28"/>
          <w:szCs w:val="28"/>
        </w:rPr>
        <w:t>2.2</w:t>
      </w:r>
      <w:r w:rsidRPr="0048461F">
        <w:rPr>
          <w:color w:val="000000"/>
          <w:sz w:val="28"/>
          <w:szCs w:val="28"/>
        </w:rPr>
        <w:t>.4. Агрохимикатов: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t>- формирование, в том числе взвешивание, партий поставляемых агрох</w:t>
      </w:r>
      <w:r w:rsidRPr="0048461F">
        <w:rPr>
          <w:color w:val="000000"/>
          <w:sz w:val="28"/>
          <w:szCs w:val="28"/>
        </w:rPr>
        <w:t>и</w:t>
      </w:r>
      <w:r w:rsidRPr="0048461F">
        <w:rPr>
          <w:color w:val="000000"/>
          <w:sz w:val="28"/>
          <w:szCs w:val="28"/>
        </w:rPr>
        <w:t>микатов;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t>- упаковывание и маркирование или иную индивидуализацию партий п</w:t>
      </w:r>
      <w:r w:rsidRPr="0048461F">
        <w:rPr>
          <w:color w:val="000000"/>
          <w:sz w:val="28"/>
          <w:szCs w:val="28"/>
        </w:rPr>
        <w:t>о</w:t>
      </w:r>
      <w:r w:rsidRPr="0048461F">
        <w:rPr>
          <w:color w:val="000000"/>
          <w:sz w:val="28"/>
          <w:szCs w:val="28"/>
        </w:rPr>
        <w:t>ставляемых агрохимикатов, другие действия, виды и объемы которых опред</w:t>
      </w:r>
      <w:r w:rsidRPr="0048461F">
        <w:rPr>
          <w:color w:val="000000"/>
          <w:sz w:val="28"/>
          <w:szCs w:val="28"/>
        </w:rPr>
        <w:t>е</w:t>
      </w:r>
      <w:r w:rsidRPr="0048461F">
        <w:rPr>
          <w:color w:val="000000"/>
          <w:sz w:val="28"/>
          <w:szCs w:val="28"/>
        </w:rPr>
        <w:t xml:space="preserve">лены техническими условиями или </w:t>
      </w:r>
      <w:proofErr w:type="spellStart"/>
      <w:r w:rsidRPr="0048461F">
        <w:rPr>
          <w:color w:val="000000"/>
          <w:sz w:val="28"/>
          <w:szCs w:val="28"/>
        </w:rPr>
        <w:t>ГОСТом</w:t>
      </w:r>
      <w:proofErr w:type="spellEnd"/>
      <w:r w:rsidRPr="0048461F">
        <w:rPr>
          <w:color w:val="000000"/>
          <w:sz w:val="28"/>
          <w:szCs w:val="28"/>
        </w:rPr>
        <w:t xml:space="preserve"> на производство соответствующ</w:t>
      </w:r>
      <w:r w:rsidRPr="0048461F">
        <w:rPr>
          <w:color w:val="000000"/>
          <w:sz w:val="28"/>
          <w:szCs w:val="28"/>
        </w:rPr>
        <w:t>е</w:t>
      </w:r>
      <w:r w:rsidRPr="0048461F">
        <w:rPr>
          <w:color w:val="000000"/>
          <w:sz w:val="28"/>
          <w:szCs w:val="28"/>
        </w:rPr>
        <w:t xml:space="preserve">го </w:t>
      </w:r>
      <w:proofErr w:type="spellStart"/>
      <w:r w:rsidRPr="0048461F">
        <w:rPr>
          <w:color w:val="000000"/>
          <w:sz w:val="28"/>
          <w:szCs w:val="28"/>
        </w:rPr>
        <w:t>агрохимиката</w:t>
      </w:r>
      <w:proofErr w:type="spellEnd"/>
      <w:r w:rsidRPr="0048461F">
        <w:rPr>
          <w:color w:val="000000"/>
          <w:sz w:val="28"/>
          <w:szCs w:val="28"/>
        </w:rPr>
        <w:t>.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t>4.</w:t>
      </w:r>
      <w:r w:rsidR="00D9257E">
        <w:rPr>
          <w:color w:val="000000"/>
          <w:sz w:val="28"/>
          <w:szCs w:val="28"/>
        </w:rPr>
        <w:t>2.3</w:t>
      </w:r>
      <w:r w:rsidRPr="0048461F">
        <w:rPr>
          <w:color w:val="000000"/>
          <w:sz w:val="28"/>
          <w:szCs w:val="28"/>
        </w:rPr>
        <w:t>. Поставщик должен осуществлять поставку: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t>4.2.</w:t>
      </w:r>
      <w:r w:rsidR="00D9257E">
        <w:rPr>
          <w:color w:val="000000"/>
          <w:sz w:val="28"/>
          <w:szCs w:val="28"/>
        </w:rPr>
        <w:t>3.</w:t>
      </w:r>
      <w:r w:rsidRPr="0048461F">
        <w:rPr>
          <w:color w:val="000000"/>
          <w:sz w:val="28"/>
          <w:szCs w:val="28"/>
        </w:rPr>
        <w:t xml:space="preserve">1. После уведомления </w:t>
      </w:r>
      <w:proofErr w:type="gramStart"/>
      <w:r w:rsidRPr="0048461F">
        <w:rPr>
          <w:color w:val="000000"/>
          <w:sz w:val="28"/>
          <w:szCs w:val="28"/>
        </w:rPr>
        <w:t>KO</w:t>
      </w:r>
      <w:proofErr w:type="gramEnd"/>
      <w:r w:rsidRPr="0048461F">
        <w:rPr>
          <w:color w:val="000000"/>
          <w:sz w:val="28"/>
          <w:szCs w:val="28"/>
        </w:rPr>
        <w:t>ГУП и субъектов АПК не позднее чем за два рабочих дня о готовности предметов поставки к передаче.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t>4.2.</w:t>
      </w:r>
      <w:r w:rsidR="00D9257E" w:rsidRPr="0048461F">
        <w:rPr>
          <w:color w:val="000000"/>
          <w:sz w:val="28"/>
          <w:szCs w:val="28"/>
        </w:rPr>
        <w:t>3.</w:t>
      </w:r>
      <w:r w:rsidRPr="0048461F">
        <w:rPr>
          <w:color w:val="000000"/>
          <w:sz w:val="28"/>
          <w:szCs w:val="28"/>
        </w:rPr>
        <w:t>2. Путем передачи субъектам АПК предметов поставки с их прина</w:t>
      </w:r>
      <w:r w:rsidRPr="0048461F">
        <w:rPr>
          <w:color w:val="000000"/>
          <w:sz w:val="28"/>
          <w:szCs w:val="28"/>
        </w:rPr>
        <w:t>д</w:t>
      </w:r>
      <w:r w:rsidRPr="0048461F">
        <w:rPr>
          <w:color w:val="000000"/>
          <w:sz w:val="28"/>
          <w:szCs w:val="28"/>
        </w:rPr>
        <w:t>лежностями в месте, определенном контрактом на поставку. Местом передачи может быть место хранения (содержания) на территории Кировской</w:t>
      </w:r>
      <w:r w:rsidR="00D9257E">
        <w:rPr>
          <w:color w:val="000000"/>
          <w:sz w:val="28"/>
          <w:szCs w:val="28"/>
        </w:rPr>
        <w:t xml:space="preserve"> </w:t>
      </w:r>
      <w:r w:rsidRPr="0048461F">
        <w:rPr>
          <w:color w:val="000000"/>
          <w:sz w:val="28"/>
          <w:szCs w:val="28"/>
        </w:rPr>
        <w:t xml:space="preserve">области </w:t>
      </w:r>
      <w:r w:rsidRPr="0048461F">
        <w:rPr>
          <w:color w:val="000000"/>
          <w:sz w:val="28"/>
          <w:szCs w:val="28"/>
        </w:rPr>
        <w:lastRenderedPageBreak/>
        <w:t xml:space="preserve">либо местом использования или эксплуатации (далее также </w:t>
      </w:r>
      <w:r w:rsidR="00D9257E">
        <w:rPr>
          <w:color w:val="000000"/>
          <w:sz w:val="28"/>
          <w:szCs w:val="28"/>
        </w:rPr>
        <w:t>–</w:t>
      </w:r>
      <w:r w:rsidRPr="0048461F">
        <w:rPr>
          <w:color w:val="000000"/>
          <w:sz w:val="28"/>
          <w:szCs w:val="28"/>
        </w:rPr>
        <w:t xml:space="preserve"> использование), указанное КОГУП (субъектом АПК) в контракте на поставку.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t>4.2.</w:t>
      </w:r>
      <w:r w:rsidR="00D9257E" w:rsidRPr="0048461F">
        <w:rPr>
          <w:color w:val="000000"/>
          <w:sz w:val="28"/>
          <w:szCs w:val="28"/>
        </w:rPr>
        <w:t>3.</w:t>
      </w:r>
      <w:r w:rsidRPr="0048461F">
        <w:rPr>
          <w:color w:val="000000"/>
          <w:sz w:val="28"/>
          <w:szCs w:val="28"/>
        </w:rPr>
        <w:t>3</w:t>
      </w:r>
      <w:r w:rsidR="00D9257E">
        <w:rPr>
          <w:color w:val="000000"/>
          <w:sz w:val="28"/>
          <w:szCs w:val="28"/>
        </w:rPr>
        <w:t>.</w:t>
      </w:r>
      <w:r w:rsidRPr="0048461F">
        <w:rPr>
          <w:color w:val="000000"/>
          <w:sz w:val="28"/>
          <w:szCs w:val="28"/>
        </w:rPr>
        <w:t xml:space="preserve"> Представитель поставщика, осуществляющий передачу предмета поставки, должен проверять в присутствии представителя субъекта АПК кач</w:t>
      </w:r>
      <w:r w:rsidRPr="0048461F">
        <w:rPr>
          <w:color w:val="000000"/>
          <w:sz w:val="28"/>
          <w:szCs w:val="28"/>
        </w:rPr>
        <w:t>е</w:t>
      </w:r>
      <w:r w:rsidRPr="0048461F">
        <w:rPr>
          <w:color w:val="000000"/>
          <w:sz w:val="28"/>
          <w:szCs w:val="28"/>
        </w:rPr>
        <w:t>ство выполненных работ по предпродажной подготовке, а также комплектность изделия.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t>4.2.</w:t>
      </w:r>
      <w:r w:rsidR="00D9257E" w:rsidRPr="0048461F">
        <w:rPr>
          <w:color w:val="000000"/>
          <w:sz w:val="28"/>
          <w:szCs w:val="28"/>
        </w:rPr>
        <w:t>3.</w:t>
      </w:r>
      <w:r w:rsidRPr="0048461F">
        <w:rPr>
          <w:color w:val="000000"/>
          <w:sz w:val="28"/>
          <w:szCs w:val="28"/>
        </w:rPr>
        <w:t>4. Передача и принятие предмета поставки должны оформляться д</w:t>
      </w:r>
      <w:r w:rsidRPr="0048461F">
        <w:rPr>
          <w:color w:val="000000"/>
          <w:sz w:val="28"/>
          <w:szCs w:val="28"/>
        </w:rPr>
        <w:t>о</w:t>
      </w:r>
      <w:r w:rsidRPr="0048461F">
        <w:rPr>
          <w:color w:val="000000"/>
          <w:sz w:val="28"/>
          <w:szCs w:val="28"/>
        </w:rPr>
        <w:t>кументом, составленным в соответствующей унифицированной форме перви</w:t>
      </w:r>
      <w:r w:rsidRPr="0048461F">
        <w:rPr>
          <w:color w:val="000000"/>
          <w:sz w:val="28"/>
          <w:szCs w:val="28"/>
        </w:rPr>
        <w:t>ч</w:t>
      </w:r>
      <w:r w:rsidRPr="0048461F">
        <w:rPr>
          <w:color w:val="000000"/>
          <w:sz w:val="28"/>
          <w:szCs w:val="28"/>
        </w:rPr>
        <w:t xml:space="preserve">ной учетной документации, а передача племенных животных </w:t>
      </w:r>
      <w:r w:rsidR="00D9257E">
        <w:rPr>
          <w:color w:val="000000"/>
          <w:sz w:val="28"/>
          <w:szCs w:val="28"/>
        </w:rPr>
        <w:t>–</w:t>
      </w:r>
      <w:r w:rsidRPr="0048461F">
        <w:rPr>
          <w:color w:val="000000"/>
          <w:sz w:val="28"/>
          <w:szCs w:val="28"/>
        </w:rPr>
        <w:t xml:space="preserve"> также актом-счетом приема-передачи племенных животных с указанием признаков, отр</w:t>
      </w:r>
      <w:r w:rsidRPr="0048461F">
        <w:rPr>
          <w:color w:val="000000"/>
          <w:sz w:val="28"/>
          <w:szCs w:val="28"/>
        </w:rPr>
        <w:t>а</w:t>
      </w:r>
      <w:r w:rsidRPr="0048461F">
        <w:rPr>
          <w:color w:val="000000"/>
          <w:sz w:val="28"/>
          <w:szCs w:val="28"/>
        </w:rPr>
        <w:t>жающих племенную ценность каждого переданного животного.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t>4.2.</w:t>
      </w:r>
      <w:r w:rsidR="00D9257E" w:rsidRPr="0048461F">
        <w:rPr>
          <w:color w:val="000000"/>
          <w:sz w:val="28"/>
          <w:szCs w:val="28"/>
        </w:rPr>
        <w:t>3.</w:t>
      </w:r>
      <w:r w:rsidRPr="0048461F">
        <w:rPr>
          <w:color w:val="000000"/>
          <w:sz w:val="28"/>
          <w:szCs w:val="28"/>
        </w:rPr>
        <w:t>5. С представлением оформленных в установленном порядке док</w:t>
      </w:r>
      <w:r w:rsidRPr="0048461F">
        <w:rPr>
          <w:color w:val="000000"/>
          <w:sz w:val="28"/>
          <w:szCs w:val="28"/>
        </w:rPr>
        <w:t>у</w:t>
      </w:r>
      <w:r w:rsidRPr="0048461F">
        <w:rPr>
          <w:color w:val="000000"/>
          <w:sz w:val="28"/>
          <w:szCs w:val="28"/>
        </w:rPr>
        <w:t>ментов, подтверждающих соответствие предметов поставки техническим ре</w:t>
      </w:r>
      <w:r w:rsidRPr="0048461F">
        <w:rPr>
          <w:color w:val="000000"/>
          <w:sz w:val="28"/>
          <w:szCs w:val="28"/>
        </w:rPr>
        <w:t>г</w:t>
      </w:r>
      <w:r w:rsidRPr="0048461F">
        <w:rPr>
          <w:color w:val="000000"/>
          <w:sz w:val="28"/>
          <w:szCs w:val="28"/>
        </w:rPr>
        <w:t>ламентам, стандартам и иным установленным требованиям, в частности: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48461F">
        <w:rPr>
          <w:color w:val="000000"/>
          <w:sz w:val="28"/>
          <w:szCs w:val="28"/>
        </w:rPr>
        <w:t>- сертификата или декларации о соответствии либо товарно-сопроводительных документов, оформленных изготовителем или поставщиком и содержащих по каждому наименованию сельскохозяйственных машин или оборудования сведения о подтверждении его соответствия установленным тр</w:t>
      </w:r>
      <w:r w:rsidRPr="0048461F">
        <w:rPr>
          <w:color w:val="000000"/>
          <w:sz w:val="28"/>
          <w:szCs w:val="28"/>
        </w:rPr>
        <w:t>е</w:t>
      </w:r>
      <w:r w:rsidRPr="0048461F">
        <w:rPr>
          <w:color w:val="000000"/>
          <w:sz w:val="28"/>
          <w:szCs w:val="28"/>
        </w:rPr>
        <w:t>бованиям (номер сертификата соответствия, срок его действия, орган, выда</w:t>
      </w:r>
      <w:r w:rsidRPr="0048461F">
        <w:rPr>
          <w:color w:val="000000"/>
          <w:sz w:val="28"/>
          <w:szCs w:val="28"/>
        </w:rPr>
        <w:t>в</w:t>
      </w:r>
      <w:r w:rsidRPr="0048461F">
        <w:rPr>
          <w:color w:val="000000"/>
          <w:sz w:val="28"/>
          <w:szCs w:val="28"/>
        </w:rPr>
        <w:t>ший сертификат, или регистрационный номер декларации о соответствии, срок ее действия, наименование изготовителя или поставщика, принявшего деклар</w:t>
      </w:r>
      <w:r w:rsidRPr="0048461F">
        <w:rPr>
          <w:color w:val="000000"/>
          <w:sz w:val="28"/>
          <w:szCs w:val="28"/>
        </w:rPr>
        <w:t>а</w:t>
      </w:r>
      <w:r w:rsidRPr="0048461F">
        <w:rPr>
          <w:color w:val="000000"/>
          <w:sz w:val="28"/>
          <w:szCs w:val="28"/>
        </w:rPr>
        <w:t>цию, и орган, ее зарегистрировавший);</w:t>
      </w:r>
      <w:proofErr w:type="gramEnd"/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t>- племенного свидетельства, подтверждающего происхождение, проду</w:t>
      </w:r>
      <w:r w:rsidRPr="0048461F">
        <w:rPr>
          <w:color w:val="000000"/>
          <w:sz w:val="28"/>
          <w:szCs w:val="28"/>
        </w:rPr>
        <w:t>к</w:t>
      </w:r>
      <w:r w:rsidRPr="0048461F">
        <w:rPr>
          <w:color w:val="000000"/>
          <w:sz w:val="28"/>
          <w:szCs w:val="28"/>
        </w:rPr>
        <w:t>тивность и иные качества каждого поставляемого племенного животного;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t>- сертификатов, удостоверяющих сортовые и посевные качества семян;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t>- сертификатов или деклараций о соответствии агрохимикатов.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t>4.2.</w:t>
      </w:r>
      <w:r w:rsidR="00D9257E" w:rsidRPr="0048461F">
        <w:rPr>
          <w:color w:val="000000"/>
          <w:sz w:val="28"/>
          <w:szCs w:val="28"/>
        </w:rPr>
        <w:t>3.</w:t>
      </w:r>
      <w:r w:rsidRPr="0048461F">
        <w:rPr>
          <w:color w:val="000000"/>
          <w:sz w:val="28"/>
          <w:szCs w:val="28"/>
        </w:rPr>
        <w:t>6. С предоставлением гарантии качества передаваемых предметов поставки на сроки, определяемые в соответствии с техническими регламент</w:t>
      </w:r>
      <w:r w:rsidRPr="0048461F">
        <w:rPr>
          <w:color w:val="000000"/>
          <w:sz w:val="28"/>
          <w:szCs w:val="28"/>
        </w:rPr>
        <w:t>а</w:t>
      </w:r>
      <w:r w:rsidRPr="0048461F">
        <w:rPr>
          <w:color w:val="000000"/>
          <w:sz w:val="28"/>
          <w:szCs w:val="28"/>
        </w:rPr>
        <w:t>ми, стандартами и иными установленными требованиями. При этом гаранти</w:t>
      </w:r>
      <w:r w:rsidRPr="0048461F">
        <w:rPr>
          <w:color w:val="000000"/>
          <w:sz w:val="28"/>
          <w:szCs w:val="28"/>
        </w:rPr>
        <w:t>й</w:t>
      </w:r>
      <w:r w:rsidRPr="0048461F">
        <w:rPr>
          <w:color w:val="000000"/>
          <w:sz w:val="28"/>
          <w:szCs w:val="28"/>
        </w:rPr>
        <w:t>ный срок (срок годности) не может быть менее: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lastRenderedPageBreak/>
        <w:t xml:space="preserve">- на сельскохозяйственные машины и оборудование </w:t>
      </w:r>
      <w:r w:rsidR="00D9257E">
        <w:rPr>
          <w:color w:val="000000"/>
          <w:sz w:val="28"/>
          <w:szCs w:val="28"/>
        </w:rPr>
        <w:t>–</w:t>
      </w:r>
      <w:r w:rsidRPr="0048461F">
        <w:rPr>
          <w:color w:val="000000"/>
          <w:sz w:val="28"/>
          <w:szCs w:val="28"/>
        </w:rPr>
        <w:t xml:space="preserve"> одного года </w:t>
      </w:r>
      <w:r w:rsidR="003D733C" w:rsidRPr="00D9257E">
        <w:rPr>
          <w:color w:val="FF0000"/>
          <w:sz w:val="28"/>
          <w:szCs w:val="28"/>
        </w:rPr>
        <w:t xml:space="preserve">со дня </w:t>
      </w:r>
      <w:r w:rsidR="00B94A22">
        <w:rPr>
          <w:color w:val="FF0000"/>
          <w:sz w:val="28"/>
          <w:szCs w:val="28"/>
        </w:rPr>
        <w:t>поставки</w:t>
      </w:r>
      <w:r w:rsidR="003D733C" w:rsidRPr="0048461F">
        <w:rPr>
          <w:color w:val="000000"/>
          <w:sz w:val="28"/>
          <w:szCs w:val="28"/>
        </w:rPr>
        <w:t xml:space="preserve"> </w:t>
      </w:r>
      <w:r w:rsidRPr="0048461F">
        <w:rPr>
          <w:color w:val="000000"/>
          <w:sz w:val="28"/>
          <w:szCs w:val="28"/>
        </w:rPr>
        <w:t>либо другого сходного периода, исчисляемого иными единицами и</w:t>
      </w:r>
      <w:r w:rsidRPr="0048461F">
        <w:rPr>
          <w:color w:val="000000"/>
          <w:sz w:val="28"/>
          <w:szCs w:val="28"/>
        </w:rPr>
        <w:t>з</w:t>
      </w:r>
      <w:r w:rsidRPr="0048461F">
        <w:rPr>
          <w:color w:val="000000"/>
          <w:sz w:val="28"/>
          <w:szCs w:val="28"/>
        </w:rPr>
        <w:t xml:space="preserve">мерения (километрами, </w:t>
      </w:r>
      <w:proofErr w:type="spellStart"/>
      <w:r w:rsidRPr="0048461F">
        <w:rPr>
          <w:color w:val="000000"/>
          <w:sz w:val="28"/>
          <w:szCs w:val="28"/>
        </w:rPr>
        <w:t>моточасами</w:t>
      </w:r>
      <w:proofErr w:type="spellEnd"/>
      <w:r w:rsidRPr="0048461F">
        <w:rPr>
          <w:color w:val="000000"/>
          <w:sz w:val="28"/>
          <w:szCs w:val="28"/>
        </w:rPr>
        <w:t xml:space="preserve"> или др.) исходя из их функционального н</w:t>
      </w:r>
      <w:r w:rsidRPr="0048461F">
        <w:rPr>
          <w:color w:val="000000"/>
          <w:sz w:val="28"/>
          <w:szCs w:val="28"/>
        </w:rPr>
        <w:t>а</w:t>
      </w:r>
      <w:r w:rsidRPr="0048461F">
        <w:rPr>
          <w:color w:val="000000"/>
          <w:sz w:val="28"/>
          <w:szCs w:val="28"/>
        </w:rPr>
        <w:t>значения;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t xml:space="preserve">- на племенных животных </w:t>
      </w:r>
      <w:r w:rsidR="00D9257E">
        <w:rPr>
          <w:color w:val="000000"/>
          <w:sz w:val="28"/>
          <w:szCs w:val="28"/>
        </w:rPr>
        <w:t xml:space="preserve">– </w:t>
      </w:r>
      <w:r w:rsidR="00B94A22">
        <w:rPr>
          <w:color w:val="000000"/>
          <w:sz w:val="28"/>
          <w:szCs w:val="28"/>
        </w:rPr>
        <w:t>21 дня с момента получения животных</w:t>
      </w:r>
      <w:r w:rsidRPr="0048461F">
        <w:rPr>
          <w:color w:val="000000"/>
          <w:sz w:val="28"/>
          <w:szCs w:val="28"/>
        </w:rPr>
        <w:t>, в т</w:t>
      </w:r>
      <w:r w:rsidRPr="0048461F">
        <w:rPr>
          <w:color w:val="000000"/>
          <w:sz w:val="28"/>
          <w:szCs w:val="28"/>
        </w:rPr>
        <w:t>е</w:t>
      </w:r>
      <w:r w:rsidRPr="0048461F">
        <w:rPr>
          <w:color w:val="000000"/>
          <w:sz w:val="28"/>
          <w:szCs w:val="28"/>
        </w:rPr>
        <w:t>чение котор</w:t>
      </w:r>
      <w:r w:rsidR="00B94A22">
        <w:rPr>
          <w:color w:val="000000"/>
          <w:sz w:val="28"/>
          <w:szCs w:val="28"/>
        </w:rPr>
        <w:t>ых</w:t>
      </w:r>
      <w:r w:rsidRPr="0048461F">
        <w:rPr>
          <w:color w:val="000000"/>
          <w:sz w:val="28"/>
          <w:szCs w:val="28"/>
        </w:rPr>
        <w:t xml:space="preserve"> поставщик обязан заменить больных и не отвечающих зоовет</w:t>
      </w:r>
      <w:r w:rsidRPr="0048461F">
        <w:rPr>
          <w:color w:val="000000"/>
          <w:sz w:val="28"/>
          <w:szCs w:val="28"/>
        </w:rPr>
        <w:t>е</w:t>
      </w:r>
      <w:r w:rsidRPr="0048461F">
        <w:rPr>
          <w:color w:val="000000"/>
          <w:sz w:val="28"/>
          <w:szCs w:val="28"/>
        </w:rPr>
        <w:t>ринарным требованиям по заявлению субъектов А</w:t>
      </w:r>
      <w:proofErr w:type="gramStart"/>
      <w:r w:rsidRPr="0048461F">
        <w:rPr>
          <w:color w:val="000000"/>
          <w:sz w:val="28"/>
          <w:szCs w:val="28"/>
        </w:rPr>
        <w:t>ПК в сл</w:t>
      </w:r>
      <w:proofErr w:type="gramEnd"/>
      <w:r w:rsidRPr="0048461F">
        <w:rPr>
          <w:color w:val="000000"/>
          <w:sz w:val="28"/>
          <w:szCs w:val="28"/>
        </w:rPr>
        <w:t>учае подтверждения соответствующих фактов документами ветеринарной службы.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t xml:space="preserve">- на семена сельскохозяйственных растений </w:t>
      </w:r>
      <w:r w:rsidR="00D9257E">
        <w:rPr>
          <w:color w:val="000000"/>
          <w:sz w:val="28"/>
          <w:szCs w:val="28"/>
        </w:rPr>
        <w:t>–</w:t>
      </w:r>
      <w:r w:rsidRPr="0048461F">
        <w:rPr>
          <w:color w:val="000000"/>
          <w:sz w:val="28"/>
          <w:szCs w:val="28"/>
        </w:rPr>
        <w:t xml:space="preserve"> трех месяцев</w:t>
      </w:r>
      <w:r w:rsidR="003D733C" w:rsidRPr="003D733C">
        <w:rPr>
          <w:color w:val="FF0000"/>
          <w:sz w:val="28"/>
          <w:szCs w:val="28"/>
        </w:rPr>
        <w:t xml:space="preserve"> </w:t>
      </w:r>
      <w:r w:rsidR="003D733C" w:rsidRPr="00D9257E">
        <w:rPr>
          <w:color w:val="FF0000"/>
          <w:sz w:val="28"/>
          <w:szCs w:val="28"/>
        </w:rPr>
        <w:t xml:space="preserve">со дня </w:t>
      </w:r>
      <w:r w:rsidR="00B94A22">
        <w:rPr>
          <w:color w:val="FF0000"/>
          <w:sz w:val="28"/>
          <w:szCs w:val="28"/>
        </w:rPr>
        <w:t>п</w:t>
      </w:r>
      <w:r w:rsidR="00B94A22">
        <w:rPr>
          <w:color w:val="FF0000"/>
          <w:sz w:val="28"/>
          <w:szCs w:val="28"/>
        </w:rPr>
        <w:t>о</w:t>
      </w:r>
      <w:r w:rsidR="00B94A22">
        <w:rPr>
          <w:color w:val="FF0000"/>
          <w:sz w:val="28"/>
          <w:szCs w:val="28"/>
        </w:rPr>
        <w:t>ставки</w:t>
      </w:r>
      <w:r w:rsidRPr="0048461F">
        <w:rPr>
          <w:color w:val="000000"/>
          <w:sz w:val="28"/>
          <w:szCs w:val="28"/>
        </w:rPr>
        <w:t>;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t xml:space="preserve">- на </w:t>
      </w:r>
      <w:proofErr w:type="spellStart"/>
      <w:r w:rsidRPr="0048461F">
        <w:rPr>
          <w:color w:val="000000"/>
          <w:sz w:val="28"/>
          <w:szCs w:val="28"/>
        </w:rPr>
        <w:t>агрохимикаты</w:t>
      </w:r>
      <w:proofErr w:type="spellEnd"/>
      <w:r w:rsidRPr="0048461F">
        <w:rPr>
          <w:color w:val="000000"/>
          <w:sz w:val="28"/>
          <w:szCs w:val="28"/>
        </w:rPr>
        <w:t xml:space="preserve"> </w:t>
      </w:r>
      <w:r w:rsidR="003926A4">
        <w:rPr>
          <w:color w:val="000000"/>
          <w:sz w:val="28"/>
          <w:szCs w:val="28"/>
        </w:rPr>
        <w:t>–</w:t>
      </w:r>
      <w:r w:rsidRPr="0048461F">
        <w:rPr>
          <w:color w:val="000000"/>
          <w:sz w:val="28"/>
          <w:szCs w:val="28"/>
        </w:rPr>
        <w:t xml:space="preserve"> срока годности, указанного в технических условиях или </w:t>
      </w:r>
      <w:proofErr w:type="spellStart"/>
      <w:r w:rsidRPr="0048461F">
        <w:rPr>
          <w:color w:val="000000"/>
          <w:sz w:val="28"/>
          <w:szCs w:val="28"/>
        </w:rPr>
        <w:t>ГОСТе</w:t>
      </w:r>
      <w:proofErr w:type="spellEnd"/>
      <w:r w:rsidRPr="0048461F">
        <w:rPr>
          <w:color w:val="000000"/>
          <w:sz w:val="28"/>
          <w:szCs w:val="28"/>
        </w:rPr>
        <w:t>.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t>4.2.</w:t>
      </w:r>
      <w:r w:rsidR="003926A4" w:rsidRPr="0048461F">
        <w:rPr>
          <w:color w:val="000000"/>
          <w:sz w:val="28"/>
          <w:szCs w:val="28"/>
        </w:rPr>
        <w:t>3.</w:t>
      </w:r>
      <w:r w:rsidRPr="0048461F">
        <w:rPr>
          <w:color w:val="000000"/>
          <w:sz w:val="28"/>
          <w:szCs w:val="28"/>
        </w:rPr>
        <w:t>7. С обучением персонала субъекта АПК, необходимого для испол</w:t>
      </w:r>
      <w:r w:rsidRPr="0048461F">
        <w:rPr>
          <w:color w:val="000000"/>
          <w:sz w:val="28"/>
          <w:szCs w:val="28"/>
        </w:rPr>
        <w:t>ь</w:t>
      </w:r>
      <w:r w:rsidRPr="0048461F">
        <w:rPr>
          <w:color w:val="000000"/>
          <w:sz w:val="28"/>
          <w:szCs w:val="28"/>
        </w:rPr>
        <w:t>зования (эксплуатации) и поддержания в надлежащем состоянии сельскохозя</w:t>
      </w:r>
      <w:r w:rsidRPr="0048461F">
        <w:rPr>
          <w:color w:val="000000"/>
          <w:sz w:val="28"/>
          <w:szCs w:val="28"/>
        </w:rPr>
        <w:t>й</w:t>
      </w:r>
      <w:r w:rsidRPr="0048461F">
        <w:rPr>
          <w:color w:val="000000"/>
          <w:sz w:val="28"/>
          <w:szCs w:val="28"/>
        </w:rPr>
        <w:t>ственных машин и оборудования. Такое обучение должно быть проведено до начала использования (эксплуатации) машин или оборудования. О проведении обучения должна быть сделана отметка в сервисной книжке либо должен быть выдан подтверждающий это документ.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t>4.2.</w:t>
      </w:r>
      <w:r w:rsidR="003926A4" w:rsidRPr="0048461F">
        <w:rPr>
          <w:color w:val="000000"/>
          <w:sz w:val="28"/>
          <w:szCs w:val="28"/>
        </w:rPr>
        <w:t>3.</w:t>
      </w:r>
      <w:r w:rsidRPr="0048461F">
        <w:rPr>
          <w:color w:val="000000"/>
          <w:sz w:val="28"/>
          <w:szCs w:val="28"/>
        </w:rPr>
        <w:t>8. Право собственности на предмет поставки должно переходить от поставщика к субъекту АПК не позднее момента передачи предмета поставки.</w:t>
      </w:r>
    </w:p>
    <w:p w:rsidR="0048461F" w:rsidRPr="0048461F" w:rsidRDefault="0048461F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8461F">
        <w:rPr>
          <w:color w:val="000000"/>
          <w:sz w:val="28"/>
          <w:szCs w:val="28"/>
        </w:rPr>
        <w:t>4.</w:t>
      </w:r>
      <w:r w:rsidR="003926A4">
        <w:rPr>
          <w:color w:val="000000"/>
          <w:sz w:val="28"/>
          <w:szCs w:val="28"/>
        </w:rPr>
        <w:t>3</w:t>
      </w:r>
      <w:r w:rsidRPr="0048461F">
        <w:rPr>
          <w:color w:val="000000"/>
          <w:sz w:val="28"/>
          <w:szCs w:val="28"/>
        </w:rPr>
        <w:t xml:space="preserve">. Расходы на перевозку до места передачи племенных животных и </w:t>
      </w:r>
      <w:proofErr w:type="gramStart"/>
      <w:r w:rsidRPr="0048461F">
        <w:rPr>
          <w:color w:val="000000"/>
          <w:sz w:val="28"/>
          <w:szCs w:val="28"/>
        </w:rPr>
        <w:t>с</w:t>
      </w:r>
      <w:r w:rsidRPr="0048461F">
        <w:rPr>
          <w:color w:val="000000"/>
          <w:sz w:val="28"/>
          <w:szCs w:val="28"/>
        </w:rPr>
        <w:t>е</w:t>
      </w:r>
      <w:r w:rsidRPr="0048461F">
        <w:rPr>
          <w:color w:val="000000"/>
          <w:sz w:val="28"/>
          <w:szCs w:val="28"/>
        </w:rPr>
        <w:t>мян сельскохозяйственных растений, произведенных на территории области производятся</w:t>
      </w:r>
      <w:proofErr w:type="gramEnd"/>
      <w:r w:rsidRPr="0048461F">
        <w:rPr>
          <w:color w:val="000000"/>
          <w:sz w:val="28"/>
          <w:szCs w:val="28"/>
        </w:rPr>
        <w:t xml:space="preserve"> получателями-субъектами АПК.</w:t>
      </w:r>
    </w:p>
    <w:p w:rsidR="00E26A22" w:rsidRDefault="00E26A22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4F2F6D">
        <w:rPr>
          <w:color w:val="000000"/>
          <w:sz w:val="28"/>
          <w:szCs w:val="28"/>
        </w:rPr>
        <w:t>4</w:t>
      </w:r>
      <w:r w:rsidR="0048461F" w:rsidRPr="0048461F">
        <w:rPr>
          <w:color w:val="000000"/>
          <w:sz w:val="28"/>
          <w:szCs w:val="28"/>
        </w:rPr>
        <w:t>. КОГУП после получения задатка и иных денежных средств, подл</w:t>
      </w:r>
      <w:r w:rsidR="0048461F" w:rsidRPr="0048461F">
        <w:rPr>
          <w:color w:val="000000"/>
          <w:sz w:val="28"/>
          <w:szCs w:val="28"/>
        </w:rPr>
        <w:t>е</w:t>
      </w:r>
      <w:r w:rsidR="0048461F" w:rsidRPr="0048461F">
        <w:rPr>
          <w:color w:val="000000"/>
          <w:sz w:val="28"/>
          <w:szCs w:val="28"/>
        </w:rPr>
        <w:t xml:space="preserve">жащих уплате субъектом АПК одновременно с задатком: </w:t>
      </w:r>
    </w:p>
    <w:p w:rsidR="0048461F" w:rsidRPr="0048461F" w:rsidRDefault="00E26A22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4F2F6D">
        <w:rPr>
          <w:color w:val="000000"/>
          <w:sz w:val="28"/>
          <w:szCs w:val="28"/>
        </w:rPr>
        <w:t>4</w:t>
      </w:r>
      <w:r w:rsidR="0048461F" w:rsidRPr="0048461F">
        <w:rPr>
          <w:color w:val="000000"/>
          <w:sz w:val="28"/>
          <w:szCs w:val="28"/>
        </w:rPr>
        <w:t>.1. Заключает в порядке и на условиях, установленн</w:t>
      </w:r>
      <w:r w:rsidR="003926A4">
        <w:rPr>
          <w:color w:val="000000"/>
          <w:sz w:val="28"/>
          <w:szCs w:val="28"/>
        </w:rPr>
        <w:t>ых</w:t>
      </w:r>
      <w:r w:rsidR="0048461F" w:rsidRPr="0048461F">
        <w:rPr>
          <w:color w:val="000000"/>
          <w:sz w:val="28"/>
          <w:szCs w:val="28"/>
        </w:rPr>
        <w:t xml:space="preserve"> Федеральным законом от 18.07.2011 №</w:t>
      </w:r>
      <w:r w:rsidR="003926A4">
        <w:rPr>
          <w:color w:val="000000"/>
          <w:sz w:val="28"/>
          <w:szCs w:val="28"/>
        </w:rPr>
        <w:t xml:space="preserve"> </w:t>
      </w:r>
      <w:r w:rsidR="0048461F" w:rsidRPr="0048461F">
        <w:rPr>
          <w:color w:val="000000"/>
          <w:sz w:val="28"/>
          <w:szCs w:val="28"/>
        </w:rPr>
        <w:t xml:space="preserve">223-ФЗ </w:t>
      </w:r>
      <w:r w:rsidR="004F2F6D">
        <w:rPr>
          <w:color w:val="000000"/>
          <w:sz w:val="28"/>
          <w:szCs w:val="28"/>
        </w:rPr>
        <w:t xml:space="preserve">и настоящим распоряжением </w:t>
      </w:r>
      <w:r w:rsidR="0048461F" w:rsidRPr="0048461F">
        <w:rPr>
          <w:color w:val="000000"/>
          <w:sz w:val="28"/>
          <w:szCs w:val="28"/>
        </w:rPr>
        <w:t>договор</w:t>
      </w:r>
      <w:r w:rsidR="004F2F6D">
        <w:rPr>
          <w:color w:val="000000"/>
          <w:sz w:val="28"/>
          <w:szCs w:val="28"/>
        </w:rPr>
        <w:t>ы</w:t>
      </w:r>
      <w:r w:rsidR="0048461F" w:rsidRPr="0048461F">
        <w:rPr>
          <w:color w:val="000000"/>
          <w:sz w:val="28"/>
          <w:szCs w:val="28"/>
        </w:rPr>
        <w:t xml:space="preserve"> с п</w:t>
      </w:r>
      <w:r w:rsidR="0048461F" w:rsidRPr="0048461F">
        <w:rPr>
          <w:color w:val="000000"/>
          <w:sz w:val="28"/>
          <w:szCs w:val="28"/>
        </w:rPr>
        <w:t>о</w:t>
      </w:r>
      <w:r w:rsidR="0048461F" w:rsidRPr="0048461F">
        <w:rPr>
          <w:color w:val="000000"/>
          <w:sz w:val="28"/>
          <w:szCs w:val="28"/>
        </w:rPr>
        <w:t>ставщиками.</w:t>
      </w:r>
    </w:p>
    <w:p w:rsidR="0048461F" w:rsidRPr="0048461F" w:rsidRDefault="00E26A22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4F2F6D">
        <w:rPr>
          <w:color w:val="000000"/>
          <w:sz w:val="28"/>
          <w:szCs w:val="28"/>
        </w:rPr>
        <w:t>4</w:t>
      </w:r>
      <w:r w:rsidR="0048461F" w:rsidRPr="0048461F">
        <w:rPr>
          <w:color w:val="000000"/>
          <w:sz w:val="28"/>
          <w:szCs w:val="28"/>
        </w:rPr>
        <w:t>.2. Производит уплату предусмотренных этими договорами денежных сумм в соответствии с установленными этими договорами порядками расчетов.</w:t>
      </w:r>
    </w:p>
    <w:p w:rsidR="0048461F" w:rsidRPr="0048461F" w:rsidRDefault="00E26A22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4.</w:t>
      </w:r>
      <w:r w:rsidR="004F2F6D">
        <w:rPr>
          <w:color w:val="000000"/>
          <w:sz w:val="28"/>
          <w:szCs w:val="28"/>
        </w:rPr>
        <w:t>4</w:t>
      </w:r>
      <w:r w:rsidR="0048461F" w:rsidRPr="0048461F">
        <w:rPr>
          <w:color w:val="000000"/>
          <w:sz w:val="28"/>
          <w:szCs w:val="28"/>
        </w:rPr>
        <w:t>.3. Выдает в разумный срок доверенность субъекту АПК на соверш</w:t>
      </w:r>
      <w:r w:rsidR="0048461F" w:rsidRPr="0048461F">
        <w:rPr>
          <w:color w:val="000000"/>
          <w:sz w:val="28"/>
          <w:szCs w:val="28"/>
        </w:rPr>
        <w:t>е</w:t>
      </w:r>
      <w:r w:rsidR="0048461F" w:rsidRPr="0048461F">
        <w:rPr>
          <w:color w:val="000000"/>
          <w:sz w:val="28"/>
          <w:szCs w:val="28"/>
        </w:rPr>
        <w:t>ние следующих действий:</w:t>
      </w:r>
    </w:p>
    <w:p w:rsidR="0048461F" w:rsidRPr="0048461F" w:rsidRDefault="004F2F6D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4.4</w:t>
      </w:r>
      <w:r w:rsidR="0048461F" w:rsidRPr="0048461F">
        <w:rPr>
          <w:color w:val="000000"/>
          <w:sz w:val="28"/>
          <w:szCs w:val="28"/>
        </w:rPr>
        <w:t>.3.1. Принятие предмета поставки в месте, определенном договором на поставку.</w:t>
      </w:r>
    </w:p>
    <w:p w:rsidR="0048461F" w:rsidRPr="0048461F" w:rsidRDefault="004F2F6D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4.4</w:t>
      </w:r>
      <w:r w:rsidR="0048461F" w:rsidRPr="0048461F">
        <w:rPr>
          <w:color w:val="000000"/>
          <w:sz w:val="28"/>
          <w:szCs w:val="28"/>
        </w:rPr>
        <w:t>.3.2. Предъявление поставщику требований, вытекающих из договора на поставку, в частности в отношении качества и комплектности предмета п</w:t>
      </w:r>
      <w:r w:rsidR="0048461F" w:rsidRPr="0048461F">
        <w:rPr>
          <w:color w:val="000000"/>
          <w:sz w:val="28"/>
          <w:szCs w:val="28"/>
        </w:rPr>
        <w:t>о</w:t>
      </w:r>
      <w:r w:rsidR="0048461F" w:rsidRPr="0048461F">
        <w:rPr>
          <w:color w:val="000000"/>
          <w:sz w:val="28"/>
          <w:szCs w:val="28"/>
        </w:rPr>
        <w:t>ставки.</w:t>
      </w:r>
    </w:p>
    <w:p w:rsidR="0048461F" w:rsidRDefault="004F2F6D" w:rsidP="00ED1D40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4.4</w:t>
      </w:r>
      <w:r w:rsidR="0048461F" w:rsidRPr="0048461F">
        <w:rPr>
          <w:color w:val="000000"/>
          <w:sz w:val="28"/>
          <w:szCs w:val="28"/>
        </w:rPr>
        <w:t>.4. Представляет субъекту АПК отчет о совершении перечисленных в настоящем пункте действий, совершает иные действия, способствующие на</w:t>
      </w:r>
      <w:r w:rsidR="0048461F" w:rsidRPr="0048461F">
        <w:rPr>
          <w:color w:val="000000"/>
          <w:sz w:val="28"/>
          <w:szCs w:val="28"/>
        </w:rPr>
        <w:t>д</w:t>
      </w:r>
      <w:r w:rsidR="0048461F" w:rsidRPr="0048461F">
        <w:rPr>
          <w:color w:val="000000"/>
          <w:sz w:val="28"/>
          <w:szCs w:val="28"/>
        </w:rPr>
        <w:t>лежащему исполнению обязанностей субъекта АПК</w:t>
      </w:r>
      <w:r>
        <w:rPr>
          <w:color w:val="000000"/>
          <w:sz w:val="28"/>
          <w:szCs w:val="28"/>
        </w:rPr>
        <w:t>»</w:t>
      </w:r>
      <w:r w:rsidR="0048461F" w:rsidRPr="0048461F">
        <w:rPr>
          <w:color w:val="000000"/>
          <w:sz w:val="28"/>
          <w:szCs w:val="28"/>
        </w:rPr>
        <w:t>.</w:t>
      </w:r>
    </w:p>
    <w:p w:rsidR="000A6C24" w:rsidRPr="000752D9" w:rsidRDefault="00A4432D" w:rsidP="00A4432D">
      <w:pPr>
        <w:pStyle w:val="af0"/>
        <w:spacing w:before="0" w:beforeAutospacing="0" w:after="0" w:afterAutospacing="0"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="00CD5EB3" w:rsidRPr="000752D9">
        <w:rPr>
          <w:color w:val="FF0000"/>
          <w:sz w:val="28"/>
          <w:szCs w:val="28"/>
        </w:rPr>
        <w:t>В Методик</w:t>
      </w:r>
      <w:r w:rsidR="000A6C24" w:rsidRPr="000752D9">
        <w:rPr>
          <w:color w:val="FF0000"/>
          <w:sz w:val="28"/>
          <w:szCs w:val="28"/>
        </w:rPr>
        <w:t>е</w:t>
      </w:r>
      <w:r w:rsidR="00CD5EB3" w:rsidRPr="000752D9">
        <w:rPr>
          <w:color w:val="FF0000"/>
          <w:sz w:val="28"/>
          <w:szCs w:val="28"/>
        </w:rPr>
        <w:t xml:space="preserve"> определения кредитоспособности субъекта агропромы</w:t>
      </w:r>
      <w:r w:rsidR="00CD5EB3" w:rsidRPr="000752D9">
        <w:rPr>
          <w:color w:val="FF0000"/>
          <w:sz w:val="28"/>
          <w:szCs w:val="28"/>
        </w:rPr>
        <w:t>ш</w:t>
      </w:r>
      <w:r w:rsidR="00CD5EB3" w:rsidRPr="000752D9">
        <w:rPr>
          <w:color w:val="FF0000"/>
          <w:sz w:val="28"/>
          <w:szCs w:val="28"/>
        </w:rPr>
        <w:t xml:space="preserve">ленного комплекса (приложение № </w:t>
      </w:r>
      <w:r w:rsidR="003D733C" w:rsidRPr="000752D9">
        <w:rPr>
          <w:color w:val="FF0000"/>
          <w:sz w:val="28"/>
          <w:szCs w:val="28"/>
        </w:rPr>
        <w:t>1</w:t>
      </w:r>
      <w:r w:rsidR="00CD5EB3" w:rsidRPr="000752D9">
        <w:rPr>
          <w:color w:val="FF0000"/>
          <w:sz w:val="28"/>
          <w:szCs w:val="28"/>
        </w:rPr>
        <w:t xml:space="preserve"> к Порядку)</w:t>
      </w:r>
      <w:r w:rsidR="000A6C24" w:rsidRPr="000752D9">
        <w:rPr>
          <w:color w:val="FF0000"/>
          <w:sz w:val="28"/>
          <w:szCs w:val="28"/>
        </w:rPr>
        <w:t>:</w:t>
      </w:r>
    </w:p>
    <w:p w:rsidR="000A6C24" w:rsidRDefault="000A6C24" w:rsidP="00A4432D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 Пункт 2 изложить в следующей редакции:</w:t>
      </w:r>
    </w:p>
    <w:p w:rsidR="000A6C24" w:rsidRDefault="000A6C24" w:rsidP="00A4432D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«2. Для подтверждения статуса сельскохозяйственного товаропроизвод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теля удельный вес реализованной сельскохозяйственной продукции в общем объеме реализации определяется согласно строке 63500 формы № 6-АПК "Доля дохода от реализации произведенной сельскохозяйственной продукции, вкл</w:t>
      </w:r>
      <w:r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чая продукцию переработки, к доходу от реализации товаров, работ, </w:t>
      </w:r>
      <w:proofErr w:type="spellStart"/>
      <w:r>
        <w:rPr>
          <w:color w:val="000000"/>
          <w:sz w:val="28"/>
          <w:szCs w:val="28"/>
        </w:rPr>
        <w:t>услуг</w:t>
      </w:r>
      <w:proofErr w:type="gramStart"/>
      <w:r>
        <w:rPr>
          <w:color w:val="000000"/>
          <w:sz w:val="28"/>
          <w:szCs w:val="28"/>
        </w:rPr>
        <w:t>,%</w:t>
      </w:r>
      <w:proofErr w:type="spellEnd"/>
      <w:r>
        <w:rPr>
          <w:color w:val="000000"/>
          <w:sz w:val="28"/>
          <w:szCs w:val="28"/>
        </w:rPr>
        <w:t>"».</w:t>
      </w:r>
      <w:proofErr w:type="gramEnd"/>
    </w:p>
    <w:p w:rsidR="00054371" w:rsidRDefault="00054371" w:rsidP="00A4432D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5.2. Подпункт 3.3 пункта 3 изложить в следующей редакции:</w:t>
      </w:r>
    </w:p>
    <w:p w:rsidR="00054371" w:rsidRDefault="00054371" w:rsidP="00A4432D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«3.3. Рентабельность деятельности (</w:t>
      </w:r>
      <w:proofErr w:type="spellStart"/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  <w:vertAlign w:val="subscript"/>
        </w:rPr>
        <w:t>дс</w:t>
      </w:r>
      <w:proofErr w:type="spellEnd"/>
      <w:r w:rsidR="003E4428" w:rsidRPr="003E4428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, которая отражает эффективность хозяйственной деятельности субъекта АПК. Рассчитывается для субъектов АПК по данным формы № 2 «Отчет о финансовых результатах» бухгалтерской отчетности за последний завершенный отчетный период текущего года, а если в текущем году прошло более 9 месяцев, – за отчетный год по формуле:</w:t>
      </w:r>
    </w:p>
    <w:p w:rsidR="00054371" w:rsidRPr="00054371" w:rsidRDefault="00054371" w:rsidP="00054371">
      <w:pPr>
        <w:pStyle w:val="af0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  <w:vertAlign w:val="subscript"/>
        </w:rPr>
        <w:t>дс</w:t>
      </w:r>
      <w:proofErr w:type="spellEnd"/>
      <w:r>
        <w:rPr>
          <w:color w:val="000000"/>
          <w:sz w:val="28"/>
          <w:szCs w:val="28"/>
          <w:vertAlign w:val="subscript"/>
        </w:rPr>
        <w:t xml:space="preserve"> </w:t>
      </w:r>
      <w:r>
        <w:rPr>
          <w:color w:val="000000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sz w:val="28"/>
                <w:szCs w:val="28"/>
              </w:rPr>
              <m:t>стр</m:t>
            </m:r>
            <m:r>
              <m:rPr>
                <m:sty m:val="p"/>
              </m:rPr>
              <w:rPr>
                <w:rFonts w:ascii="Cambria Math"/>
                <w:color w:val="000000"/>
                <w:sz w:val="28"/>
                <w:szCs w:val="28"/>
              </w:rPr>
              <m:t xml:space="preserve"> 2300</m:t>
            </m:r>
          </m:num>
          <m:den>
            <m:r>
              <m:rPr>
                <m:sty m:val="p"/>
              </m:rPr>
              <w:rPr>
                <w:rFonts w:ascii="Cambria Math"/>
                <w:color w:val="000000"/>
                <w:sz w:val="28"/>
                <w:szCs w:val="28"/>
              </w:rPr>
              <m:t>стр</m:t>
            </m:r>
            <m:r>
              <m:rPr>
                <m:sty m:val="p"/>
              </m:rPr>
              <w:rPr>
                <w:rFonts w:ascii="Cambria Math"/>
                <w:color w:val="000000"/>
                <w:sz w:val="28"/>
                <w:szCs w:val="28"/>
              </w:rPr>
              <m:t xml:space="preserve"> 2120+</m:t>
            </m:r>
            <m:r>
              <m:rPr>
                <m:sty m:val="p"/>
              </m:rPr>
              <w:rPr>
                <w:rFonts w:ascii="Cambria Math"/>
                <w:color w:val="000000"/>
                <w:sz w:val="28"/>
                <w:szCs w:val="28"/>
              </w:rPr>
              <m:t>стр</m:t>
            </m:r>
            <m:r>
              <m:rPr>
                <m:sty m:val="p"/>
              </m:rPr>
              <w:rPr>
                <w:rFonts w:ascii="Cambria Math"/>
                <w:color w:val="000000"/>
                <w:sz w:val="28"/>
                <w:szCs w:val="28"/>
              </w:rPr>
              <m:t xml:space="preserve"> 2210+</m:t>
            </m:r>
            <m:r>
              <m:rPr>
                <m:sty m:val="p"/>
              </m:rPr>
              <w:rPr>
                <w:rFonts w:ascii="Cambria Math"/>
                <w:color w:val="000000"/>
                <w:sz w:val="28"/>
                <w:szCs w:val="28"/>
              </w:rPr>
              <m:t>стр</m:t>
            </m:r>
            <m:r>
              <m:rPr>
                <m:sty m:val="p"/>
              </m:rPr>
              <w:rPr>
                <w:rFonts w:ascii="Cambria Math"/>
                <w:color w:val="000000"/>
                <w:sz w:val="28"/>
                <w:szCs w:val="28"/>
              </w:rPr>
              <m:t xml:space="preserve"> 2220</m:t>
            </m:r>
          </m:den>
        </m:f>
        <m:r>
          <m:rPr>
            <m:sty m:val="p"/>
          </m:rPr>
          <w:rPr>
            <w:rFonts w:ascii="Cambria Math"/>
            <w:color w:val="000000"/>
            <w:sz w:val="28"/>
            <w:szCs w:val="28"/>
          </w:rPr>
          <m:t>×</m:t>
        </m:r>
        <m:r>
          <m:rPr>
            <m:sty m:val="p"/>
          </m:rPr>
          <w:rPr>
            <w:rFonts w:ascii="Cambria Math"/>
            <w:color w:val="000000"/>
            <w:sz w:val="28"/>
            <w:szCs w:val="28"/>
          </w:rPr>
          <m:t xml:space="preserve">100, </m:t>
        </m:r>
        <m:r>
          <m:rPr>
            <m:sty m:val="p"/>
          </m:rPr>
          <w:rPr>
            <w:rFonts w:ascii="Cambria Math"/>
            <w:color w:val="000000"/>
            <w:sz w:val="28"/>
            <w:szCs w:val="28"/>
          </w:rPr>
          <m:t>где</m:t>
        </m:r>
        <m:r>
          <m:rPr>
            <m:sty m:val="p"/>
          </m:rPr>
          <w:rPr>
            <w:rFonts w:ascii="Cambria Math"/>
            <w:color w:val="000000"/>
            <w:sz w:val="28"/>
            <w:szCs w:val="28"/>
          </w:rPr>
          <m:t>:</m:t>
        </m:r>
      </m:oMath>
    </w:p>
    <w:p w:rsidR="00054371" w:rsidRDefault="00054371" w:rsidP="00054371">
      <w:pPr>
        <w:pStyle w:val="af0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стр. 2300 – </w:t>
      </w:r>
      <w:r w:rsidR="003E4428">
        <w:rPr>
          <w:color w:val="000000"/>
          <w:sz w:val="28"/>
          <w:szCs w:val="28"/>
        </w:rPr>
        <w:t>прибыль убыток) до налогообложения;</w:t>
      </w:r>
    </w:p>
    <w:p w:rsidR="00054371" w:rsidRDefault="00054371" w:rsidP="00054371">
      <w:pPr>
        <w:pStyle w:val="af0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стр. 2120 – </w:t>
      </w:r>
      <w:r w:rsidR="003E4428">
        <w:rPr>
          <w:color w:val="000000"/>
          <w:sz w:val="28"/>
          <w:szCs w:val="28"/>
        </w:rPr>
        <w:t>себестоимость продаж;</w:t>
      </w:r>
    </w:p>
    <w:p w:rsidR="00054371" w:rsidRDefault="00054371" w:rsidP="00054371">
      <w:pPr>
        <w:pStyle w:val="af0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стр.</w:t>
      </w:r>
      <w:r w:rsidR="00DB29FF">
        <w:rPr>
          <w:color w:val="000000"/>
          <w:sz w:val="28"/>
          <w:szCs w:val="28"/>
        </w:rPr>
        <w:t xml:space="preserve"> 2210 –</w:t>
      </w:r>
      <w:r w:rsidR="003E4428">
        <w:rPr>
          <w:color w:val="000000"/>
          <w:sz w:val="28"/>
          <w:szCs w:val="28"/>
        </w:rPr>
        <w:t xml:space="preserve"> коммерческие расходы;</w:t>
      </w:r>
    </w:p>
    <w:p w:rsidR="00DB29FF" w:rsidRPr="00054371" w:rsidRDefault="00DB29FF" w:rsidP="00054371">
      <w:pPr>
        <w:pStyle w:val="af0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стр. 2220 –</w:t>
      </w:r>
      <w:r w:rsidR="003E4428">
        <w:rPr>
          <w:color w:val="000000"/>
          <w:sz w:val="28"/>
          <w:szCs w:val="28"/>
        </w:rPr>
        <w:t xml:space="preserve"> управленческие расходы».</w:t>
      </w:r>
    </w:p>
    <w:p w:rsidR="00CD5EB3" w:rsidRDefault="000A6C24" w:rsidP="00A4432D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054371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</w:t>
      </w:r>
      <w:r w:rsidR="00CD5EB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пункте 8 </w:t>
      </w:r>
      <w:r w:rsidR="00CD5EB3">
        <w:rPr>
          <w:color w:val="000000"/>
          <w:sz w:val="28"/>
          <w:szCs w:val="28"/>
        </w:rPr>
        <w:t>слова «пунктом 4 Порядка обеспечения субъектов агр</w:t>
      </w:r>
      <w:r w:rsidR="00CD5EB3">
        <w:rPr>
          <w:color w:val="000000"/>
          <w:sz w:val="28"/>
          <w:szCs w:val="28"/>
        </w:rPr>
        <w:t>о</w:t>
      </w:r>
      <w:r w:rsidR="00CD5EB3">
        <w:rPr>
          <w:color w:val="000000"/>
          <w:sz w:val="28"/>
          <w:szCs w:val="28"/>
        </w:rPr>
        <w:t xml:space="preserve">промышленного комплекса сельскохозяйственными машинами, оборудованием </w:t>
      </w:r>
      <w:r w:rsidR="00CD5EB3">
        <w:rPr>
          <w:color w:val="000000"/>
          <w:sz w:val="28"/>
          <w:szCs w:val="28"/>
        </w:rPr>
        <w:lastRenderedPageBreak/>
        <w:t>и племенными животными» заменить словами «</w:t>
      </w:r>
      <w:r w:rsidR="00CD5EB3" w:rsidRPr="00CD5EB3">
        <w:rPr>
          <w:color w:val="000000"/>
          <w:sz w:val="28"/>
          <w:szCs w:val="28"/>
        </w:rPr>
        <w:t>Порядк</w:t>
      </w:r>
      <w:r w:rsidR="00CD5EB3">
        <w:rPr>
          <w:color w:val="000000"/>
          <w:sz w:val="28"/>
          <w:szCs w:val="28"/>
        </w:rPr>
        <w:t>ом</w:t>
      </w:r>
      <w:r w:rsidR="00CD5EB3" w:rsidRPr="00CD5EB3">
        <w:rPr>
          <w:color w:val="000000"/>
          <w:sz w:val="28"/>
          <w:szCs w:val="28"/>
        </w:rPr>
        <w:t xml:space="preserve"> обеспечения субъе</w:t>
      </w:r>
      <w:r w:rsidR="00CD5EB3" w:rsidRPr="00CD5EB3">
        <w:rPr>
          <w:color w:val="000000"/>
          <w:sz w:val="28"/>
          <w:szCs w:val="28"/>
        </w:rPr>
        <w:t>к</w:t>
      </w:r>
      <w:r w:rsidR="00CD5EB3" w:rsidRPr="00CD5EB3">
        <w:rPr>
          <w:color w:val="000000"/>
          <w:sz w:val="28"/>
          <w:szCs w:val="28"/>
        </w:rPr>
        <w:t>тов агропромышленного комплекса области сельскохозяйственными машин</w:t>
      </w:r>
      <w:r w:rsidR="00CD5EB3" w:rsidRPr="00CD5EB3">
        <w:rPr>
          <w:color w:val="000000"/>
          <w:sz w:val="28"/>
          <w:szCs w:val="28"/>
        </w:rPr>
        <w:t>а</w:t>
      </w:r>
      <w:r w:rsidR="00CD5EB3" w:rsidRPr="00CD5EB3">
        <w:rPr>
          <w:color w:val="000000"/>
          <w:sz w:val="28"/>
          <w:szCs w:val="28"/>
        </w:rPr>
        <w:t>ми, оборудованием, племенными животными, семенами сельскохозяйственных растений и агрохимикатами</w:t>
      </w:r>
      <w:r w:rsidR="00CD5EB3">
        <w:rPr>
          <w:color w:val="000000"/>
          <w:sz w:val="28"/>
          <w:szCs w:val="28"/>
        </w:rPr>
        <w:t>».</w:t>
      </w:r>
      <w:r w:rsidR="00D92E41">
        <w:rPr>
          <w:color w:val="000000"/>
          <w:sz w:val="28"/>
          <w:szCs w:val="28"/>
        </w:rPr>
        <w:t xml:space="preserve"> </w:t>
      </w:r>
    </w:p>
    <w:p w:rsidR="00A4432D" w:rsidRDefault="00CD5EB3" w:rsidP="00A4432D">
      <w:pPr>
        <w:pStyle w:val="af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6. </w:t>
      </w:r>
      <w:r w:rsidR="00A4432D" w:rsidRPr="00A4432D">
        <w:rPr>
          <w:color w:val="000000"/>
          <w:spacing w:val="-4"/>
          <w:sz w:val="28"/>
          <w:szCs w:val="28"/>
        </w:rPr>
        <w:t>В абзаце первом Методики определения размера вознаграждения КОГУП</w:t>
      </w:r>
      <w:r w:rsidR="00A4432D" w:rsidRPr="00A4432D">
        <w:rPr>
          <w:color w:val="000000"/>
          <w:sz w:val="28"/>
          <w:szCs w:val="28"/>
        </w:rPr>
        <w:t xml:space="preserve"> за оказание услуг по приобретению для субъектов АПК предметов поставки</w:t>
      </w:r>
      <w:r w:rsidR="00A4432D">
        <w:rPr>
          <w:color w:val="000000"/>
          <w:sz w:val="28"/>
          <w:szCs w:val="28"/>
        </w:rPr>
        <w:t xml:space="preserve"> (приложение № 3 к Порядку) слова «и страхованию» исключить.</w:t>
      </w:r>
    </w:p>
    <w:p w:rsidR="00A4432D" w:rsidRPr="0048461F" w:rsidRDefault="00A4432D" w:rsidP="00A4432D">
      <w:pPr>
        <w:pStyle w:val="af0"/>
        <w:spacing w:before="0" w:beforeAutospacing="0" w:after="0" w:afterAutospacing="0" w:line="720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</w:t>
      </w:r>
    </w:p>
    <w:p w:rsidR="00183948" w:rsidRDefault="00183948" w:rsidP="00E26A22">
      <w:pPr>
        <w:pStyle w:val="ConsPlusTitle"/>
        <w:spacing w:line="36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C22DA" w:rsidRDefault="009C22DA" w:rsidP="00372EDC">
      <w:pPr>
        <w:pStyle w:val="ConsPlusTitle"/>
        <w:spacing w:line="32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  <w:sectPr w:rsidR="009C22DA" w:rsidSect="00107005">
          <w:headerReference w:type="first" r:id="rId9"/>
          <w:pgSz w:w="11906" w:h="16838" w:code="9"/>
          <w:pgMar w:top="965" w:right="709" w:bottom="851" w:left="1559" w:header="425" w:footer="284" w:gutter="0"/>
          <w:cols w:space="708"/>
          <w:titlePg/>
          <w:docGrid w:linePitch="360"/>
        </w:sectPr>
      </w:pPr>
    </w:p>
    <w:p w:rsidR="009C22DA" w:rsidRDefault="009C22DA" w:rsidP="009C22DA">
      <w:pPr>
        <w:pStyle w:val="ConsPlusTitle"/>
        <w:ind w:left="5103"/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 № 2</w:t>
      </w:r>
    </w:p>
    <w:p w:rsidR="009C22DA" w:rsidRDefault="009C22DA" w:rsidP="009C22DA">
      <w:pPr>
        <w:pStyle w:val="ConsPlusTitle"/>
        <w:ind w:left="5103"/>
        <w:rPr>
          <w:rFonts w:ascii="Times New Roman" w:hAnsi="Times New Roman" w:cs="Times New Roman"/>
          <w:b w:val="0"/>
          <w:sz w:val="28"/>
          <w:szCs w:val="28"/>
        </w:rPr>
      </w:pPr>
    </w:p>
    <w:p w:rsidR="009C22DA" w:rsidRDefault="009C22DA" w:rsidP="009C22DA">
      <w:pPr>
        <w:pStyle w:val="ConsPlusTitle"/>
        <w:ind w:left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распоряжению министерства </w:t>
      </w:r>
    </w:p>
    <w:p w:rsidR="009C22DA" w:rsidRDefault="009C22DA" w:rsidP="009C22DA">
      <w:pPr>
        <w:pStyle w:val="ConsPlusTitle"/>
        <w:ind w:left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сельского хозяйства и продовольс</w:t>
      </w:r>
      <w:r>
        <w:rPr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вия Кировской области          </w:t>
      </w:r>
    </w:p>
    <w:p w:rsidR="009C22DA" w:rsidRDefault="009C22DA" w:rsidP="009C22DA">
      <w:pPr>
        <w:pStyle w:val="ConsPlusTitle"/>
        <w:ind w:left="5103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             № </w:t>
      </w:r>
    </w:p>
    <w:p w:rsidR="009C22DA" w:rsidRDefault="009C22DA" w:rsidP="009C22DA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C55603" w:rsidRDefault="00C55603" w:rsidP="009C22D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C22DA" w:rsidRDefault="009C22DA" w:rsidP="009C22D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СОСТАВ</w:t>
      </w:r>
    </w:p>
    <w:p w:rsidR="009C22DA" w:rsidRDefault="009C22DA" w:rsidP="009C22D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технико-экономической комиссии</w:t>
      </w:r>
    </w:p>
    <w:p w:rsidR="009C22DA" w:rsidRDefault="009C22DA" w:rsidP="009C22D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министерства сельского хозяйства и продовольствия </w:t>
      </w:r>
      <w:proofErr w:type="gramStart"/>
      <w:r>
        <w:rPr>
          <w:b/>
          <w:bCs/>
          <w:sz w:val="28"/>
          <w:szCs w:val="28"/>
        </w:rPr>
        <w:t>Кировской</w:t>
      </w:r>
      <w:proofErr w:type="gramEnd"/>
    </w:p>
    <w:p w:rsidR="009C22DA" w:rsidRDefault="009C22DA" w:rsidP="009C22D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области по обеспечению субъектов агропромышленного комплекса</w:t>
      </w:r>
    </w:p>
    <w:p w:rsidR="009C22DA" w:rsidRDefault="009C22DA" w:rsidP="009C22D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области сельскохозяйственными машинами, оборудованием,</w:t>
      </w:r>
    </w:p>
    <w:p w:rsidR="009C22DA" w:rsidRDefault="009C22DA" w:rsidP="009C22D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племенными животными, семенами </w:t>
      </w:r>
      <w:proofErr w:type="gramStart"/>
      <w:r>
        <w:rPr>
          <w:b/>
          <w:bCs/>
          <w:sz w:val="28"/>
          <w:szCs w:val="28"/>
        </w:rPr>
        <w:t>сельскохозяйственных</w:t>
      </w:r>
      <w:proofErr w:type="gramEnd"/>
    </w:p>
    <w:p w:rsidR="009C22DA" w:rsidRDefault="009C22DA" w:rsidP="009C22D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растений и агрохимикатами</w:t>
      </w:r>
    </w:p>
    <w:p w:rsidR="009C22DA" w:rsidRDefault="009C22DA" w:rsidP="009C22D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61"/>
        <w:gridCol w:w="396"/>
        <w:gridCol w:w="5896"/>
      </w:tblGrid>
      <w:tr w:rsidR="009C22DA" w:rsidTr="003D733C">
        <w:tc>
          <w:tcPr>
            <w:tcW w:w="3261" w:type="dxa"/>
          </w:tcPr>
          <w:p w:rsidR="009C22DA" w:rsidRDefault="009C22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СОФРОНОВ</w:t>
            </w:r>
          </w:p>
          <w:p w:rsidR="009C22DA" w:rsidRDefault="009C22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Александрович</w:t>
            </w:r>
          </w:p>
        </w:tc>
        <w:tc>
          <w:tcPr>
            <w:tcW w:w="396" w:type="dxa"/>
          </w:tcPr>
          <w:p w:rsidR="009C22DA" w:rsidRDefault="009C22D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96" w:type="dxa"/>
          </w:tcPr>
          <w:p w:rsidR="009C22DA" w:rsidRDefault="009C22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министра, председатель комиссии</w:t>
            </w:r>
          </w:p>
        </w:tc>
      </w:tr>
      <w:tr w:rsidR="009C22DA" w:rsidTr="003D733C">
        <w:tc>
          <w:tcPr>
            <w:tcW w:w="3261" w:type="dxa"/>
          </w:tcPr>
          <w:p w:rsidR="009C22DA" w:rsidRDefault="009C22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ПАЛАДИЧ</w:t>
            </w:r>
          </w:p>
          <w:p w:rsidR="009C22DA" w:rsidRDefault="009C22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Остап Александрович</w:t>
            </w:r>
          </w:p>
        </w:tc>
        <w:tc>
          <w:tcPr>
            <w:tcW w:w="396" w:type="dxa"/>
          </w:tcPr>
          <w:p w:rsidR="009C22DA" w:rsidRDefault="009C22D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96" w:type="dxa"/>
          </w:tcPr>
          <w:p w:rsidR="009C22DA" w:rsidRDefault="009C22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развития растениеводства министерства, заместитель председателя 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миссии</w:t>
            </w:r>
          </w:p>
        </w:tc>
      </w:tr>
      <w:tr w:rsidR="009C22DA" w:rsidTr="003D733C">
        <w:tc>
          <w:tcPr>
            <w:tcW w:w="3261" w:type="dxa"/>
          </w:tcPr>
          <w:p w:rsidR="009C22DA" w:rsidRDefault="009C22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ПЛЕХОВА</w:t>
            </w:r>
          </w:p>
          <w:p w:rsidR="009C22DA" w:rsidRDefault="009C22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Петровна</w:t>
            </w:r>
          </w:p>
        </w:tc>
        <w:tc>
          <w:tcPr>
            <w:tcW w:w="396" w:type="dxa"/>
          </w:tcPr>
          <w:p w:rsidR="009C22DA" w:rsidRDefault="009C22D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96" w:type="dxa"/>
          </w:tcPr>
          <w:p w:rsidR="009C22DA" w:rsidRDefault="009C22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технического развития, п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щевой промышленности и регулирования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довольственного рынка министерства, замест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 председателя комиссии</w:t>
            </w:r>
          </w:p>
        </w:tc>
      </w:tr>
      <w:tr w:rsidR="009C22DA" w:rsidTr="003D733C">
        <w:tc>
          <w:tcPr>
            <w:tcW w:w="3261" w:type="dxa"/>
          </w:tcPr>
          <w:p w:rsidR="009C22DA" w:rsidRDefault="00C556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</w:t>
            </w:r>
          </w:p>
          <w:p w:rsidR="00C55603" w:rsidRDefault="00C556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Денис Юрьевич</w:t>
            </w:r>
          </w:p>
        </w:tc>
        <w:tc>
          <w:tcPr>
            <w:tcW w:w="396" w:type="dxa"/>
          </w:tcPr>
          <w:p w:rsidR="009C22DA" w:rsidRDefault="009C22D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96" w:type="dxa"/>
          </w:tcPr>
          <w:p w:rsidR="009C22DA" w:rsidRDefault="009C22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консультант отдела технического ра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вития, пищевой промышленности и регулир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продовольственного рынка министерс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ва, секретарь комиссии</w:t>
            </w:r>
          </w:p>
        </w:tc>
      </w:tr>
      <w:tr w:rsidR="009C22DA" w:rsidTr="003D733C">
        <w:tc>
          <w:tcPr>
            <w:tcW w:w="3261" w:type="dxa"/>
          </w:tcPr>
          <w:p w:rsidR="009C22DA" w:rsidRDefault="009C22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96" w:type="dxa"/>
          </w:tcPr>
          <w:p w:rsidR="009C22DA" w:rsidRDefault="009C22D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896" w:type="dxa"/>
          </w:tcPr>
          <w:p w:rsidR="009C22DA" w:rsidRDefault="009C22D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C22DA" w:rsidTr="003D733C">
        <w:tc>
          <w:tcPr>
            <w:tcW w:w="3261" w:type="dxa"/>
          </w:tcPr>
          <w:p w:rsidR="009C22DA" w:rsidRDefault="009C22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ИЧЕТОВКИНА</w:t>
            </w:r>
          </w:p>
          <w:p w:rsidR="009C22DA" w:rsidRDefault="009C22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Ксенья</w:t>
            </w:r>
            <w:proofErr w:type="spellEnd"/>
            <w:r>
              <w:rPr>
                <w:sz w:val="28"/>
                <w:szCs w:val="28"/>
              </w:rPr>
              <w:t xml:space="preserve"> Александровна</w:t>
            </w:r>
          </w:p>
        </w:tc>
        <w:tc>
          <w:tcPr>
            <w:tcW w:w="396" w:type="dxa"/>
          </w:tcPr>
          <w:p w:rsidR="009C22DA" w:rsidRDefault="009C22D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96" w:type="dxa"/>
          </w:tcPr>
          <w:p w:rsidR="009C22DA" w:rsidRDefault="009C22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специалист-эксперт отдела технич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ского развития, пищевой промышленности и регулирования продовольственного рынка м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нистерства</w:t>
            </w:r>
          </w:p>
        </w:tc>
      </w:tr>
      <w:tr w:rsidR="009C22DA" w:rsidTr="003D733C">
        <w:tc>
          <w:tcPr>
            <w:tcW w:w="3261" w:type="dxa"/>
          </w:tcPr>
          <w:p w:rsidR="009C22DA" w:rsidRDefault="009C22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КИСЕЛЕВ</w:t>
            </w:r>
          </w:p>
          <w:p w:rsidR="009C22DA" w:rsidRDefault="009C22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Николаевич</w:t>
            </w:r>
          </w:p>
        </w:tc>
        <w:tc>
          <w:tcPr>
            <w:tcW w:w="396" w:type="dxa"/>
          </w:tcPr>
          <w:p w:rsidR="009C22DA" w:rsidRDefault="009C22D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96" w:type="dxa"/>
          </w:tcPr>
          <w:p w:rsidR="009C22DA" w:rsidRDefault="009C22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развития животноводства и племенного надзора министерства</w:t>
            </w:r>
          </w:p>
        </w:tc>
      </w:tr>
      <w:tr w:rsidR="009C22DA" w:rsidTr="003D733C">
        <w:tc>
          <w:tcPr>
            <w:tcW w:w="3261" w:type="dxa"/>
          </w:tcPr>
          <w:p w:rsidR="009C22DA" w:rsidRDefault="009C22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КОЛПАЩИКОВ</w:t>
            </w:r>
          </w:p>
          <w:p w:rsidR="009C22DA" w:rsidRDefault="009C22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Иванович</w:t>
            </w:r>
          </w:p>
        </w:tc>
        <w:tc>
          <w:tcPr>
            <w:tcW w:w="396" w:type="dxa"/>
          </w:tcPr>
          <w:p w:rsidR="009C22DA" w:rsidRDefault="009C22D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96" w:type="dxa"/>
          </w:tcPr>
          <w:p w:rsidR="009C22DA" w:rsidRDefault="009C22DA" w:rsidP="00C556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Кировского областного государс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венного бюджетного учреждения </w:t>
            </w:r>
            <w:r w:rsidR="00C55603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Центр сел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скохозяйственного консультирования "Клевера Нечерноземья</w:t>
            </w:r>
            <w:r w:rsidR="00C55603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9C22DA" w:rsidTr="003D733C">
        <w:tc>
          <w:tcPr>
            <w:tcW w:w="3261" w:type="dxa"/>
          </w:tcPr>
          <w:p w:rsidR="009C22DA" w:rsidRDefault="008B4B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ПИНАЕВА</w:t>
            </w:r>
          </w:p>
          <w:p w:rsidR="00C55603" w:rsidRDefault="008B4B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Михайловна</w:t>
            </w:r>
          </w:p>
        </w:tc>
        <w:tc>
          <w:tcPr>
            <w:tcW w:w="396" w:type="dxa"/>
          </w:tcPr>
          <w:p w:rsidR="009C22DA" w:rsidRDefault="009C22D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96" w:type="dxa"/>
          </w:tcPr>
          <w:p w:rsidR="009C22DA" w:rsidRDefault="008B4B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консультант</w:t>
            </w:r>
            <w:r w:rsidR="009C22DA">
              <w:rPr>
                <w:sz w:val="28"/>
                <w:szCs w:val="28"/>
              </w:rPr>
              <w:t xml:space="preserve"> отдела финансирования программ и мероприятий развития АПК мин</w:t>
            </w:r>
            <w:r w:rsidR="009C22DA">
              <w:rPr>
                <w:sz w:val="28"/>
                <w:szCs w:val="28"/>
              </w:rPr>
              <w:t>и</w:t>
            </w:r>
            <w:r w:rsidR="009C22DA">
              <w:rPr>
                <w:sz w:val="28"/>
                <w:szCs w:val="28"/>
              </w:rPr>
              <w:t>стерства</w:t>
            </w:r>
          </w:p>
        </w:tc>
      </w:tr>
      <w:tr w:rsidR="009C22DA" w:rsidTr="003D733C">
        <w:tc>
          <w:tcPr>
            <w:tcW w:w="3261" w:type="dxa"/>
          </w:tcPr>
          <w:p w:rsidR="009C22DA" w:rsidRDefault="00C556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МИТИН</w:t>
            </w:r>
          </w:p>
          <w:p w:rsidR="00C55603" w:rsidRDefault="00C556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603">
              <w:rPr>
                <w:sz w:val="28"/>
                <w:szCs w:val="28"/>
              </w:rPr>
              <w:t>Василий Владимирович</w:t>
            </w:r>
          </w:p>
        </w:tc>
        <w:tc>
          <w:tcPr>
            <w:tcW w:w="396" w:type="dxa"/>
          </w:tcPr>
          <w:p w:rsidR="009C22DA" w:rsidRDefault="009C22D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96" w:type="dxa"/>
          </w:tcPr>
          <w:p w:rsidR="009C22DA" w:rsidRDefault="009C22DA" w:rsidP="009C22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КОГУП «Вятское поле» (по соглас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ванию)</w:t>
            </w:r>
          </w:p>
        </w:tc>
      </w:tr>
      <w:tr w:rsidR="009C22DA" w:rsidTr="003D733C">
        <w:tc>
          <w:tcPr>
            <w:tcW w:w="3261" w:type="dxa"/>
          </w:tcPr>
          <w:p w:rsidR="009C22DA" w:rsidRDefault="009C22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УСТЮГОВА</w:t>
            </w:r>
          </w:p>
          <w:p w:rsidR="009C22DA" w:rsidRDefault="009C22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Васильевна</w:t>
            </w:r>
          </w:p>
        </w:tc>
        <w:tc>
          <w:tcPr>
            <w:tcW w:w="396" w:type="dxa"/>
          </w:tcPr>
          <w:p w:rsidR="009C22DA" w:rsidRDefault="009C22D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96" w:type="dxa"/>
          </w:tcPr>
          <w:p w:rsidR="009C22DA" w:rsidRDefault="009C22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специалист-эксперт отдела развития растениеводства министерства</w:t>
            </w:r>
          </w:p>
        </w:tc>
      </w:tr>
      <w:tr w:rsidR="009C22DA" w:rsidTr="003D733C">
        <w:tc>
          <w:tcPr>
            <w:tcW w:w="3261" w:type="dxa"/>
          </w:tcPr>
          <w:p w:rsidR="009C22DA" w:rsidRDefault="009C22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ХОРОШАВИНА</w:t>
            </w:r>
          </w:p>
          <w:p w:rsidR="009C22DA" w:rsidRDefault="009C22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Витальевна</w:t>
            </w:r>
          </w:p>
        </w:tc>
        <w:tc>
          <w:tcPr>
            <w:tcW w:w="396" w:type="dxa"/>
          </w:tcPr>
          <w:p w:rsidR="009C22DA" w:rsidRDefault="009C22D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96" w:type="dxa"/>
          </w:tcPr>
          <w:p w:rsidR="009C22DA" w:rsidRDefault="009C22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специалист-эксперт отдела развития животноводства и племенного надзора 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стерства</w:t>
            </w:r>
          </w:p>
        </w:tc>
      </w:tr>
    </w:tbl>
    <w:p w:rsidR="00BC6207" w:rsidRDefault="00BC6207" w:rsidP="009C22DA">
      <w:pPr>
        <w:tabs>
          <w:tab w:val="left" w:pos="1830"/>
        </w:tabs>
      </w:pPr>
    </w:p>
    <w:p w:rsidR="009C22DA" w:rsidRDefault="009C22DA" w:rsidP="009C22DA">
      <w:pPr>
        <w:tabs>
          <w:tab w:val="left" w:pos="1830"/>
        </w:tabs>
      </w:pPr>
    </w:p>
    <w:p w:rsidR="009C22DA" w:rsidRPr="009C22DA" w:rsidRDefault="009C22DA" w:rsidP="009C22DA">
      <w:pPr>
        <w:tabs>
          <w:tab w:val="left" w:pos="1830"/>
        </w:tabs>
        <w:jc w:val="center"/>
      </w:pPr>
      <w:r>
        <w:t>___________________</w:t>
      </w:r>
    </w:p>
    <w:sectPr w:rsidR="009C22DA" w:rsidRPr="009C22DA" w:rsidSect="00107005"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E7F" w:rsidRDefault="00674E7F" w:rsidP="000F6BF7">
      <w:r>
        <w:separator/>
      </w:r>
    </w:p>
  </w:endnote>
  <w:endnote w:type="continuationSeparator" w:id="0">
    <w:p w:rsidR="00674E7F" w:rsidRDefault="00674E7F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E7F" w:rsidRDefault="00674E7F" w:rsidP="000F6BF7">
      <w:r>
        <w:separator/>
      </w:r>
    </w:p>
  </w:footnote>
  <w:footnote w:type="continuationSeparator" w:id="0">
    <w:p w:rsidR="00674E7F" w:rsidRDefault="00674E7F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371" w:rsidRPr="00107005" w:rsidRDefault="00594956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054371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430EC3">
      <w:rPr>
        <w:noProof/>
        <w:sz w:val="28"/>
        <w:szCs w:val="28"/>
      </w:rPr>
      <w:t>4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371" w:rsidRDefault="00054371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606117934" r:id="rId2"/>
      </w:object>
    </w:r>
  </w:p>
  <w:p w:rsidR="00054371" w:rsidRPr="00F136F9" w:rsidRDefault="00054371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371" w:rsidRDefault="00054371" w:rsidP="00F136F9">
    <w:pPr>
      <w:pStyle w:val="a4"/>
      <w:jc w:val="center"/>
      <w:rPr>
        <w:b/>
        <w:noProof/>
      </w:rPr>
    </w:pPr>
  </w:p>
  <w:p w:rsidR="00054371" w:rsidRPr="00F136F9" w:rsidRDefault="00054371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1F94998"/>
    <w:multiLevelType w:val="multilevel"/>
    <w:tmpl w:val="D32E3A3A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>
    <w:nsid w:val="4B9B3278"/>
    <w:multiLevelType w:val="hybridMultilevel"/>
    <w:tmpl w:val="DD523F26"/>
    <w:lvl w:ilvl="0" w:tplc="14B47E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autoHyphenation/>
  <w:drawingGridHorizontalSpacing w:val="120"/>
  <w:displayHorizont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0902E9"/>
    <w:rsid w:val="000022C5"/>
    <w:rsid w:val="00003DFC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4371"/>
    <w:rsid w:val="00055B60"/>
    <w:rsid w:val="00071B88"/>
    <w:rsid w:val="00071D42"/>
    <w:rsid w:val="00073AC6"/>
    <w:rsid w:val="000752D9"/>
    <w:rsid w:val="0008027C"/>
    <w:rsid w:val="0008373D"/>
    <w:rsid w:val="00083E6D"/>
    <w:rsid w:val="0008666B"/>
    <w:rsid w:val="00087039"/>
    <w:rsid w:val="000902E9"/>
    <w:rsid w:val="00090DFB"/>
    <w:rsid w:val="000A2828"/>
    <w:rsid w:val="000A63E7"/>
    <w:rsid w:val="000A6711"/>
    <w:rsid w:val="000A6C24"/>
    <w:rsid w:val="000B2759"/>
    <w:rsid w:val="000B69CE"/>
    <w:rsid w:val="000D0807"/>
    <w:rsid w:val="000D5552"/>
    <w:rsid w:val="000D7D14"/>
    <w:rsid w:val="000E46CF"/>
    <w:rsid w:val="000F02FF"/>
    <w:rsid w:val="000F24D4"/>
    <w:rsid w:val="000F3FEE"/>
    <w:rsid w:val="000F6633"/>
    <w:rsid w:val="000F6BF7"/>
    <w:rsid w:val="00107005"/>
    <w:rsid w:val="00111216"/>
    <w:rsid w:val="0011444D"/>
    <w:rsid w:val="001243E3"/>
    <w:rsid w:val="00126DDF"/>
    <w:rsid w:val="00127548"/>
    <w:rsid w:val="00135BF4"/>
    <w:rsid w:val="0013601E"/>
    <w:rsid w:val="00136176"/>
    <w:rsid w:val="001367BE"/>
    <w:rsid w:val="00147C93"/>
    <w:rsid w:val="00151C99"/>
    <w:rsid w:val="001566BE"/>
    <w:rsid w:val="00157DCA"/>
    <w:rsid w:val="0016188C"/>
    <w:rsid w:val="00162633"/>
    <w:rsid w:val="00162B3D"/>
    <w:rsid w:val="001630AE"/>
    <w:rsid w:val="00166855"/>
    <w:rsid w:val="0017018B"/>
    <w:rsid w:val="00173D15"/>
    <w:rsid w:val="00183948"/>
    <w:rsid w:val="00190048"/>
    <w:rsid w:val="00192E01"/>
    <w:rsid w:val="001A304A"/>
    <w:rsid w:val="001B1846"/>
    <w:rsid w:val="001B2DC8"/>
    <w:rsid w:val="001B761D"/>
    <w:rsid w:val="001C6BDC"/>
    <w:rsid w:val="001D0E81"/>
    <w:rsid w:val="001D42E6"/>
    <w:rsid w:val="001D5A0B"/>
    <w:rsid w:val="001D7803"/>
    <w:rsid w:val="001E63CE"/>
    <w:rsid w:val="001F12C4"/>
    <w:rsid w:val="001F6AB3"/>
    <w:rsid w:val="00200526"/>
    <w:rsid w:val="002033D7"/>
    <w:rsid w:val="00207470"/>
    <w:rsid w:val="00211C27"/>
    <w:rsid w:val="002150EB"/>
    <w:rsid w:val="00223A41"/>
    <w:rsid w:val="002347F2"/>
    <w:rsid w:val="00243A4F"/>
    <w:rsid w:val="00245715"/>
    <w:rsid w:val="0025111A"/>
    <w:rsid w:val="00251757"/>
    <w:rsid w:val="002520B4"/>
    <w:rsid w:val="00261F0E"/>
    <w:rsid w:val="0026271F"/>
    <w:rsid w:val="00273990"/>
    <w:rsid w:val="002775AB"/>
    <w:rsid w:val="0029346F"/>
    <w:rsid w:val="00294D5B"/>
    <w:rsid w:val="00295465"/>
    <w:rsid w:val="002A490D"/>
    <w:rsid w:val="002B34C7"/>
    <w:rsid w:val="002B4408"/>
    <w:rsid w:val="002B5ED5"/>
    <w:rsid w:val="002C50D9"/>
    <w:rsid w:val="002C6738"/>
    <w:rsid w:val="002D15FF"/>
    <w:rsid w:val="002D4155"/>
    <w:rsid w:val="002D5340"/>
    <w:rsid w:val="002E223B"/>
    <w:rsid w:val="002E2994"/>
    <w:rsid w:val="002E54F1"/>
    <w:rsid w:val="002E6326"/>
    <w:rsid w:val="002E6605"/>
    <w:rsid w:val="002F6C34"/>
    <w:rsid w:val="0030311F"/>
    <w:rsid w:val="0030718F"/>
    <w:rsid w:val="003251CD"/>
    <w:rsid w:val="00326359"/>
    <w:rsid w:val="0033103A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0CE9"/>
    <w:rsid w:val="003547E6"/>
    <w:rsid w:val="00354B07"/>
    <w:rsid w:val="003569E1"/>
    <w:rsid w:val="00361E1A"/>
    <w:rsid w:val="003639DE"/>
    <w:rsid w:val="00366F37"/>
    <w:rsid w:val="00372BD6"/>
    <w:rsid w:val="00372EDC"/>
    <w:rsid w:val="00376272"/>
    <w:rsid w:val="00380F3B"/>
    <w:rsid w:val="003926A4"/>
    <w:rsid w:val="00395603"/>
    <w:rsid w:val="00396419"/>
    <w:rsid w:val="003A523E"/>
    <w:rsid w:val="003A562C"/>
    <w:rsid w:val="003B3854"/>
    <w:rsid w:val="003C2B7D"/>
    <w:rsid w:val="003C6B75"/>
    <w:rsid w:val="003D1F3D"/>
    <w:rsid w:val="003D25F6"/>
    <w:rsid w:val="003D2990"/>
    <w:rsid w:val="003D733C"/>
    <w:rsid w:val="003E4428"/>
    <w:rsid w:val="003E7EAD"/>
    <w:rsid w:val="003F56A7"/>
    <w:rsid w:val="003F61F8"/>
    <w:rsid w:val="003F7D2A"/>
    <w:rsid w:val="00400948"/>
    <w:rsid w:val="00406F76"/>
    <w:rsid w:val="00413AAB"/>
    <w:rsid w:val="00415FBD"/>
    <w:rsid w:val="00417FB0"/>
    <w:rsid w:val="00421EA3"/>
    <w:rsid w:val="00422706"/>
    <w:rsid w:val="00424F0C"/>
    <w:rsid w:val="00430EC3"/>
    <w:rsid w:val="00433B6B"/>
    <w:rsid w:val="00435154"/>
    <w:rsid w:val="0043579D"/>
    <w:rsid w:val="004429F9"/>
    <w:rsid w:val="00452302"/>
    <w:rsid w:val="00455DD7"/>
    <w:rsid w:val="00456D34"/>
    <w:rsid w:val="004572A4"/>
    <w:rsid w:val="004609EA"/>
    <w:rsid w:val="00463B6C"/>
    <w:rsid w:val="0047133A"/>
    <w:rsid w:val="0047752F"/>
    <w:rsid w:val="00480162"/>
    <w:rsid w:val="0048461F"/>
    <w:rsid w:val="004859FC"/>
    <w:rsid w:val="0048611B"/>
    <w:rsid w:val="004913E9"/>
    <w:rsid w:val="00492E04"/>
    <w:rsid w:val="0049615A"/>
    <w:rsid w:val="004A372C"/>
    <w:rsid w:val="004A3CD8"/>
    <w:rsid w:val="004B0C28"/>
    <w:rsid w:val="004B3FAD"/>
    <w:rsid w:val="004C02CD"/>
    <w:rsid w:val="004C6398"/>
    <w:rsid w:val="004D3541"/>
    <w:rsid w:val="004E22EA"/>
    <w:rsid w:val="004E4425"/>
    <w:rsid w:val="004F0EA5"/>
    <w:rsid w:val="004F2F6D"/>
    <w:rsid w:val="004F620E"/>
    <w:rsid w:val="00511EB7"/>
    <w:rsid w:val="00515C64"/>
    <w:rsid w:val="0051601B"/>
    <w:rsid w:val="00524D3D"/>
    <w:rsid w:val="00526113"/>
    <w:rsid w:val="00530F86"/>
    <w:rsid w:val="00531AAE"/>
    <w:rsid w:val="00535151"/>
    <w:rsid w:val="00535B0E"/>
    <w:rsid w:val="00537039"/>
    <w:rsid w:val="00547A2F"/>
    <w:rsid w:val="005527FB"/>
    <w:rsid w:val="00554325"/>
    <w:rsid w:val="0056363B"/>
    <w:rsid w:val="005659C6"/>
    <w:rsid w:val="00565FA2"/>
    <w:rsid w:val="00567241"/>
    <w:rsid w:val="0056763C"/>
    <w:rsid w:val="005745FC"/>
    <w:rsid w:val="00580521"/>
    <w:rsid w:val="00581130"/>
    <w:rsid w:val="0059347A"/>
    <w:rsid w:val="005948D6"/>
    <w:rsid w:val="00594956"/>
    <w:rsid w:val="005A5739"/>
    <w:rsid w:val="005A6FA5"/>
    <w:rsid w:val="005A7CE5"/>
    <w:rsid w:val="005B3C31"/>
    <w:rsid w:val="005D29A7"/>
    <w:rsid w:val="005D6E0D"/>
    <w:rsid w:val="005D76BE"/>
    <w:rsid w:val="005E6E3E"/>
    <w:rsid w:val="005F09E6"/>
    <w:rsid w:val="005F0A58"/>
    <w:rsid w:val="005F5780"/>
    <w:rsid w:val="006034B2"/>
    <w:rsid w:val="0060375A"/>
    <w:rsid w:val="006063D2"/>
    <w:rsid w:val="006106E7"/>
    <w:rsid w:val="0061346E"/>
    <w:rsid w:val="0061545B"/>
    <w:rsid w:val="00615991"/>
    <w:rsid w:val="00624FC6"/>
    <w:rsid w:val="00630B11"/>
    <w:rsid w:val="00633763"/>
    <w:rsid w:val="00637924"/>
    <w:rsid w:val="00653035"/>
    <w:rsid w:val="00661735"/>
    <w:rsid w:val="00662CC8"/>
    <w:rsid w:val="0067197B"/>
    <w:rsid w:val="0067236E"/>
    <w:rsid w:val="0067258C"/>
    <w:rsid w:val="006741BB"/>
    <w:rsid w:val="0067432D"/>
    <w:rsid w:val="00674E7F"/>
    <w:rsid w:val="0067631B"/>
    <w:rsid w:val="00677B68"/>
    <w:rsid w:val="006A67AE"/>
    <w:rsid w:val="006B790B"/>
    <w:rsid w:val="006C0F0C"/>
    <w:rsid w:val="006C1269"/>
    <w:rsid w:val="006C25CA"/>
    <w:rsid w:val="006C44B2"/>
    <w:rsid w:val="006D4FBA"/>
    <w:rsid w:val="006E6BB9"/>
    <w:rsid w:val="006F1033"/>
    <w:rsid w:val="006F4E2D"/>
    <w:rsid w:val="00705C2D"/>
    <w:rsid w:val="00715F8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6EAA"/>
    <w:rsid w:val="00777AC3"/>
    <w:rsid w:val="007814B5"/>
    <w:rsid w:val="00781F54"/>
    <w:rsid w:val="007966D5"/>
    <w:rsid w:val="007971E5"/>
    <w:rsid w:val="007C457E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425"/>
    <w:rsid w:val="0082009A"/>
    <w:rsid w:val="00820D29"/>
    <w:rsid w:val="00821170"/>
    <w:rsid w:val="008248AE"/>
    <w:rsid w:val="00833F6A"/>
    <w:rsid w:val="0083708F"/>
    <w:rsid w:val="00842F22"/>
    <w:rsid w:val="00845E7F"/>
    <w:rsid w:val="00866E62"/>
    <w:rsid w:val="008726A8"/>
    <w:rsid w:val="0087325B"/>
    <w:rsid w:val="00873A82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4B6F"/>
    <w:rsid w:val="008C322F"/>
    <w:rsid w:val="008C5AF1"/>
    <w:rsid w:val="008D4DD0"/>
    <w:rsid w:val="008E2559"/>
    <w:rsid w:val="008E3CF7"/>
    <w:rsid w:val="008E4D3B"/>
    <w:rsid w:val="008E6497"/>
    <w:rsid w:val="008F1180"/>
    <w:rsid w:val="008F3DBB"/>
    <w:rsid w:val="00906EE0"/>
    <w:rsid w:val="00912760"/>
    <w:rsid w:val="00912B4B"/>
    <w:rsid w:val="0091421A"/>
    <w:rsid w:val="00914501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5346F"/>
    <w:rsid w:val="00955824"/>
    <w:rsid w:val="0096382A"/>
    <w:rsid w:val="00975EC1"/>
    <w:rsid w:val="00986BAF"/>
    <w:rsid w:val="00987CDD"/>
    <w:rsid w:val="00990CE9"/>
    <w:rsid w:val="009954B8"/>
    <w:rsid w:val="00996AC6"/>
    <w:rsid w:val="009B06EC"/>
    <w:rsid w:val="009B2C65"/>
    <w:rsid w:val="009B4039"/>
    <w:rsid w:val="009B4A71"/>
    <w:rsid w:val="009B7415"/>
    <w:rsid w:val="009C22DA"/>
    <w:rsid w:val="009C325E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4321A"/>
    <w:rsid w:val="00A4432D"/>
    <w:rsid w:val="00A4577C"/>
    <w:rsid w:val="00A4589F"/>
    <w:rsid w:val="00A5667C"/>
    <w:rsid w:val="00A57FD7"/>
    <w:rsid w:val="00A67BBB"/>
    <w:rsid w:val="00A7632E"/>
    <w:rsid w:val="00A80F95"/>
    <w:rsid w:val="00A91161"/>
    <w:rsid w:val="00A94089"/>
    <w:rsid w:val="00AA11D1"/>
    <w:rsid w:val="00AA1F13"/>
    <w:rsid w:val="00AB05DB"/>
    <w:rsid w:val="00AB2198"/>
    <w:rsid w:val="00AB2456"/>
    <w:rsid w:val="00AB554B"/>
    <w:rsid w:val="00AD5A68"/>
    <w:rsid w:val="00AD6B54"/>
    <w:rsid w:val="00AE1F92"/>
    <w:rsid w:val="00AE4435"/>
    <w:rsid w:val="00AE4A33"/>
    <w:rsid w:val="00AF28F7"/>
    <w:rsid w:val="00AF5404"/>
    <w:rsid w:val="00AF566F"/>
    <w:rsid w:val="00B0231B"/>
    <w:rsid w:val="00B036E5"/>
    <w:rsid w:val="00B03C05"/>
    <w:rsid w:val="00B07E85"/>
    <w:rsid w:val="00B104BC"/>
    <w:rsid w:val="00B12EF5"/>
    <w:rsid w:val="00B227EE"/>
    <w:rsid w:val="00B26777"/>
    <w:rsid w:val="00B306F0"/>
    <w:rsid w:val="00B32BCD"/>
    <w:rsid w:val="00B331BC"/>
    <w:rsid w:val="00B352FF"/>
    <w:rsid w:val="00B36E5A"/>
    <w:rsid w:val="00B41AA5"/>
    <w:rsid w:val="00B453BC"/>
    <w:rsid w:val="00B457FA"/>
    <w:rsid w:val="00B517D4"/>
    <w:rsid w:val="00B55224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4A22"/>
    <w:rsid w:val="00B97C04"/>
    <w:rsid w:val="00BB061C"/>
    <w:rsid w:val="00BB4DC6"/>
    <w:rsid w:val="00BC53CA"/>
    <w:rsid w:val="00BC6207"/>
    <w:rsid w:val="00BD74DA"/>
    <w:rsid w:val="00BE7A33"/>
    <w:rsid w:val="00BF2BDD"/>
    <w:rsid w:val="00BF7822"/>
    <w:rsid w:val="00C05837"/>
    <w:rsid w:val="00C06BE1"/>
    <w:rsid w:val="00C15761"/>
    <w:rsid w:val="00C24140"/>
    <w:rsid w:val="00C25691"/>
    <w:rsid w:val="00C26EEA"/>
    <w:rsid w:val="00C32E16"/>
    <w:rsid w:val="00C33C3A"/>
    <w:rsid w:val="00C347B9"/>
    <w:rsid w:val="00C44AE2"/>
    <w:rsid w:val="00C45FF1"/>
    <w:rsid w:val="00C5221F"/>
    <w:rsid w:val="00C53AFE"/>
    <w:rsid w:val="00C55603"/>
    <w:rsid w:val="00C55E4C"/>
    <w:rsid w:val="00C56940"/>
    <w:rsid w:val="00C63393"/>
    <w:rsid w:val="00C65159"/>
    <w:rsid w:val="00C66F5C"/>
    <w:rsid w:val="00C70EE5"/>
    <w:rsid w:val="00C721A9"/>
    <w:rsid w:val="00C75E93"/>
    <w:rsid w:val="00C775C8"/>
    <w:rsid w:val="00C9098D"/>
    <w:rsid w:val="00C96A08"/>
    <w:rsid w:val="00CA5499"/>
    <w:rsid w:val="00CA61E1"/>
    <w:rsid w:val="00CA6968"/>
    <w:rsid w:val="00CB1C30"/>
    <w:rsid w:val="00CB7DDD"/>
    <w:rsid w:val="00CC12AC"/>
    <w:rsid w:val="00CD5EB3"/>
    <w:rsid w:val="00CE570E"/>
    <w:rsid w:val="00CE5D3E"/>
    <w:rsid w:val="00CE6553"/>
    <w:rsid w:val="00CF1126"/>
    <w:rsid w:val="00CF280E"/>
    <w:rsid w:val="00CF3A7E"/>
    <w:rsid w:val="00CF3BCF"/>
    <w:rsid w:val="00CF4035"/>
    <w:rsid w:val="00CF752A"/>
    <w:rsid w:val="00D05EF3"/>
    <w:rsid w:val="00D10A16"/>
    <w:rsid w:val="00D1138C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6FF"/>
    <w:rsid w:val="00D57B12"/>
    <w:rsid w:val="00D60005"/>
    <w:rsid w:val="00D65F3D"/>
    <w:rsid w:val="00D664B8"/>
    <w:rsid w:val="00D731B3"/>
    <w:rsid w:val="00D8181B"/>
    <w:rsid w:val="00D86CCC"/>
    <w:rsid w:val="00D9257E"/>
    <w:rsid w:val="00D92E41"/>
    <w:rsid w:val="00D97B58"/>
    <w:rsid w:val="00DB086C"/>
    <w:rsid w:val="00DB1893"/>
    <w:rsid w:val="00DB29FF"/>
    <w:rsid w:val="00DC09C4"/>
    <w:rsid w:val="00DC1FEA"/>
    <w:rsid w:val="00DC5254"/>
    <w:rsid w:val="00DD11BB"/>
    <w:rsid w:val="00DD4B70"/>
    <w:rsid w:val="00DD6E38"/>
    <w:rsid w:val="00DE17D3"/>
    <w:rsid w:val="00DE480E"/>
    <w:rsid w:val="00DE613A"/>
    <w:rsid w:val="00DE7C45"/>
    <w:rsid w:val="00DF1309"/>
    <w:rsid w:val="00DF56B5"/>
    <w:rsid w:val="00E03C23"/>
    <w:rsid w:val="00E11D65"/>
    <w:rsid w:val="00E1677C"/>
    <w:rsid w:val="00E21A9F"/>
    <w:rsid w:val="00E21B30"/>
    <w:rsid w:val="00E26A22"/>
    <w:rsid w:val="00E35C4A"/>
    <w:rsid w:val="00E36E51"/>
    <w:rsid w:val="00E419F8"/>
    <w:rsid w:val="00E4356C"/>
    <w:rsid w:val="00E5194B"/>
    <w:rsid w:val="00E52416"/>
    <w:rsid w:val="00E525C2"/>
    <w:rsid w:val="00E57037"/>
    <w:rsid w:val="00E6202D"/>
    <w:rsid w:val="00E67A5F"/>
    <w:rsid w:val="00E76916"/>
    <w:rsid w:val="00E9100B"/>
    <w:rsid w:val="00E94E6D"/>
    <w:rsid w:val="00EA1ACE"/>
    <w:rsid w:val="00EB0E57"/>
    <w:rsid w:val="00ED006D"/>
    <w:rsid w:val="00ED11C0"/>
    <w:rsid w:val="00ED1D40"/>
    <w:rsid w:val="00ED3AF0"/>
    <w:rsid w:val="00ED3D66"/>
    <w:rsid w:val="00ED472A"/>
    <w:rsid w:val="00EE0A9A"/>
    <w:rsid w:val="00EF302F"/>
    <w:rsid w:val="00EF753E"/>
    <w:rsid w:val="00F0139A"/>
    <w:rsid w:val="00F032FA"/>
    <w:rsid w:val="00F10B97"/>
    <w:rsid w:val="00F136F9"/>
    <w:rsid w:val="00F1426D"/>
    <w:rsid w:val="00F145CC"/>
    <w:rsid w:val="00F1758A"/>
    <w:rsid w:val="00F20621"/>
    <w:rsid w:val="00F407F8"/>
    <w:rsid w:val="00F511DA"/>
    <w:rsid w:val="00F56D9F"/>
    <w:rsid w:val="00F56E06"/>
    <w:rsid w:val="00F605CB"/>
    <w:rsid w:val="00F664D4"/>
    <w:rsid w:val="00F67F37"/>
    <w:rsid w:val="00F71486"/>
    <w:rsid w:val="00F71A8E"/>
    <w:rsid w:val="00F733B0"/>
    <w:rsid w:val="00F852AC"/>
    <w:rsid w:val="00F876A3"/>
    <w:rsid w:val="00F9496C"/>
    <w:rsid w:val="00F96138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6580"/>
    <w:rsid w:val="00FD40A8"/>
    <w:rsid w:val="00FD412B"/>
    <w:rsid w:val="00FD489C"/>
    <w:rsid w:val="00FD6B1C"/>
    <w:rsid w:val="00FF2CD8"/>
    <w:rsid w:val="00FF308E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B6B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semiHidden/>
    <w:unhideWhenUsed/>
    <w:rsid w:val="0048461F"/>
    <w:pPr>
      <w:spacing w:before="100" w:beforeAutospacing="1" w:after="100" w:afterAutospacing="1"/>
    </w:pPr>
  </w:style>
  <w:style w:type="character" w:styleId="af1">
    <w:name w:val="Placeholder Text"/>
    <w:basedOn w:val="a0"/>
    <w:uiPriority w:val="99"/>
    <w:semiHidden/>
    <w:rsid w:val="0005437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0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14</Pages>
  <Words>2462</Words>
  <Characters>18611</Characters>
  <Application>Microsoft Office Word</Application>
  <DocSecurity>0</DocSecurity>
  <Lines>155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21031</CharactersWithSpaces>
  <SharedDoc>false</SharedDoc>
  <HLinks>
    <vt:vector size="66" baseType="variant">
      <vt:variant>
        <vt:i4>7733310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consultantplus://offline/ref=4B068A2A9BEBF4D5410D0730937437FD937A5E683B1367CAF2ED09385E15C3494A09F4FEF5A6BD3AJ6F0I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Павел А. Скорев</cp:lastModifiedBy>
  <cp:revision>34</cp:revision>
  <cp:lastPrinted>2018-11-23T07:12:00Z</cp:lastPrinted>
  <dcterms:created xsi:type="dcterms:W3CDTF">2018-11-16T14:02:00Z</dcterms:created>
  <dcterms:modified xsi:type="dcterms:W3CDTF">2018-12-12T08:06:00Z</dcterms:modified>
</cp:coreProperties>
</file>